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98E" w14:textId="11F995B4" w:rsidR="004574B3" w:rsidRPr="006802E3" w:rsidRDefault="004574B3">
      <w:pPr>
        <w:rPr>
          <w:rStyle w:val="normaltextrun"/>
          <w:rFonts w:eastAsia="Times New Roman" w:cstheme="minorHAnsi"/>
          <w:b/>
          <w:bCs/>
          <w:color w:val="F46E35"/>
          <w:sz w:val="40"/>
          <w:szCs w:val="40"/>
          <w:lang w:val="en-GB" w:eastAsia="en-NZ"/>
        </w:rPr>
      </w:pPr>
      <w:r w:rsidRPr="00F97FEB">
        <w:rPr>
          <w:rStyle w:val="normaltextrun"/>
          <w:rFonts w:eastAsia="Times New Roman" w:cstheme="minorHAnsi"/>
          <w:b/>
          <w:bCs/>
          <w:color w:val="F46E35"/>
          <w:sz w:val="48"/>
          <w:szCs w:val="48"/>
          <w:lang w:val="en-GB" w:eastAsia="en-NZ"/>
        </w:rPr>
        <w:t>Surviving in retirement</w:t>
      </w:r>
      <w:r w:rsidR="006802E3">
        <w:rPr>
          <w:rStyle w:val="normaltextrun"/>
          <w:rFonts w:eastAsia="Times New Roman" w:cstheme="minorHAnsi"/>
          <w:b/>
          <w:bCs/>
          <w:color w:val="F46E35"/>
          <w:sz w:val="40"/>
          <w:szCs w:val="40"/>
          <w:lang w:val="en-GB" w:eastAsia="en-NZ"/>
        </w:rPr>
        <w:br/>
      </w:r>
      <w:r w:rsidRPr="006802E3">
        <w:rPr>
          <w:rStyle w:val="normaltextrun"/>
          <w:rFonts w:eastAsia="Times New Roman" w:cstheme="minorHAnsi"/>
          <w:b/>
          <w:bCs/>
          <w:color w:val="F46E35"/>
          <w:sz w:val="32"/>
          <w:szCs w:val="32"/>
          <w:lang w:val="en-GB" w:eastAsia="en-NZ"/>
        </w:rPr>
        <w:t>Teacher guide</w:t>
      </w:r>
    </w:p>
    <w:p w14:paraId="297B2F1C" w14:textId="4DFF64CB" w:rsidR="004574B3" w:rsidRPr="00D82E67" w:rsidRDefault="004574B3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</w:p>
    <w:p w14:paraId="59CAAEB7" w14:textId="6C2E5D83" w:rsidR="0094623E" w:rsidRPr="00D82E67" w:rsidRDefault="0094623E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  <w:r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Why should I use it?</w:t>
      </w:r>
    </w:p>
    <w:p w14:paraId="15A94ABE" w14:textId="621B0CF7" w:rsidR="0026337A" w:rsidRDefault="0094623E">
      <w:pPr>
        <w:rPr>
          <w:sz w:val="20"/>
          <w:szCs w:val="20"/>
        </w:rPr>
      </w:pPr>
      <w:r w:rsidRPr="005124C0">
        <w:rPr>
          <w:sz w:val="20"/>
          <w:szCs w:val="20"/>
        </w:rPr>
        <w:t xml:space="preserve">The purpose of this </w:t>
      </w:r>
      <w:r w:rsidR="00B4256E" w:rsidRPr="005124C0">
        <w:rPr>
          <w:sz w:val="20"/>
          <w:szCs w:val="20"/>
        </w:rPr>
        <w:t xml:space="preserve">retirement </w:t>
      </w:r>
      <w:r w:rsidR="008650FB" w:rsidRPr="005124C0">
        <w:rPr>
          <w:sz w:val="20"/>
          <w:szCs w:val="20"/>
        </w:rPr>
        <w:t>i</w:t>
      </w:r>
      <w:r w:rsidR="0005024B" w:rsidRPr="005124C0">
        <w:rPr>
          <w:sz w:val="20"/>
          <w:szCs w:val="20"/>
        </w:rPr>
        <w:t xml:space="preserve">nteractive </w:t>
      </w:r>
      <w:r w:rsidRPr="005124C0">
        <w:rPr>
          <w:sz w:val="20"/>
          <w:szCs w:val="20"/>
        </w:rPr>
        <w:t>is</w:t>
      </w:r>
      <w:r>
        <w:rPr>
          <w:sz w:val="20"/>
          <w:szCs w:val="20"/>
        </w:rPr>
        <w:t xml:space="preserve"> </w:t>
      </w:r>
      <w:r w:rsidR="0026337A">
        <w:rPr>
          <w:sz w:val="20"/>
          <w:szCs w:val="20"/>
        </w:rPr>
        <w:t xml:space="preserve">twofold: </w:t>
      </w:r>
    </w:p>
    <w:p w14:paraId="448EC453" w14:textId="0327238B" w:rsidR="00015672" w:rsidRPr="0026337A" w:rsidRDefault="0026337A" w:rsidP="0026337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F120B">
        <w:rPr>
          <w:sz w:val="20"/>
          <w:szCs w:val="20"/>
        </w:rPr>
        <w:t>To</w:t>
      </w:r>
      <w:r w:rsidR="00CF15C7" w:rsidRPr="00FF120B">
        <w:rPr>
          <w:sz w:val="20"/>
          <w:szCs w:val="20"/>
        </w:rPr>
        <w:t xml:space="preserve"> </w:t>
      </w:r>
      <w:r w:rsidR="00015672" w:rsidRPr="00FF120B">
        <w:rPr>
          <w:sz w:val="20"/>
          <w:szCs w:val="20"/>
        </w:rPr>
        <w:t>show</w:t>
      </w:r>
      <w:r w:rsidR="00CF15C7" w:rsidRPr="00FF120B">
        <w:rPr>
          <w:sz w:val="20"/>
          <w:szCs w:val="20"/>
        </w:rPr>
        <w:t xml:space="preserve"> students </w:t>
      </w:r>
      <w:r w:rsidR="00B4256E" w:rsidRPr="00FF120B">
        <w:rPr>
          <w:sz w:val="20"/>
          <w:szCs w:val="20"/>
        </w:rPr>
        <w:t xml:space="preserve">how </w:t>
      </w:r>
      <w:r w:rsidR="002D3C66" w:rsidRPr="00FF120B">
        <w:rPr>
          <w:sz w:val="20"/>
          <w:szCs w:val="20"/>
        </w:rPr>
        <w:t xml:space="preserve">financial choices and events throughout </w:t>
      </w:r>
      <w:r w:rsidR="00021606" w:rsidRPr="00FF120B">
        <w:rPr>
          <w:sz w:val="20"/>
          <w:szCs w:val="20"/>
        </w:rPr>
        <w:t>their</w:t>
      </w:r>
      <w:r w:rsidR="002D3C66" w:rsidRPr="00FF120B">
        <w:rPr>
          <w:sz w:val="20"/>
          <w:szCs w:val="20"/>
        </w:rPr>
        <w:t xml:space="preserve"> life impact on </w:t>
      </w:r>
      <w:r w:rsidR="00021606" w:rsidRPr="00FF120B">
        <w:rPr>
          <w:sz w:val="20"/>
          <w:szCs w:val="20"/>
        </w:rPr>
        <w:t>their</w:t>
      </w:r>
      <w:r w:rsidR="002D3C66" w:rsidRPr="00FF120B">
        <w:rPr>
          <w:sz w:val="20"/>
          <w:szCs w:val="20"/>
        </w:rPr>
        <w:t xml:space="preserve"> ability to save </w:t>
      </w:r>
      <w:r w:rsidR="00021606" w:rsidRPr="00FF120B">
        <w:rPr>
          <w:sz w:val="20"/>
          <w:szCs w:val="20"/>
        </w:rPr>
        <w:t xml:space="preserve">for the </w:t>
      </w:r>
      <w:r w:rsidR="000A4127" w:rsidRPr="00FF120B">
        <w:rPr>
          <w:sz w:val="20"/>
          <w:szCs w:val="20"/>
        </w:rPr>
        <w:t>long term</w:t>
      </w:r>
      <w:r w:rsidR="001A69EB" w:rsidRPr="00FF120B">
        <w:rPr>
          <w:sz w:val="20"/>
          <w:szCs w:val="20"/>
        </w:rPr>
        <w:t xml:space="preserve">, specifically </w:t>
      </w:r>
      <w:r w:rsidR="00050977" w:rsidRPr="00FF120B">
        <w:rPr>
          <w:sz w:val="20"/>
          <w:szCs w:val="20"/>
        </w:rPr>
        <w:t>toward</w:t>
      </w:r>
      <w:r w:rsidR="0075091A" w:rsidRPr="00FF120B">
        <w:rPr>
          <w:sz w:val="20"/>
          <w:szCs w:val="20"/>
        </w:rPr>
        <w:t xml:space="preserve">s </w:t>
      </w:r>
      <w:r w:rsidR="001A69EB" w:rsidRPr="00FF120B">
        <w:rPr>
          <w:sz w:val="20"/>
          <w:szCs w:val="20"/>
        </w:rPr>
        <w:t>retirement</w:t>
      </w:r>
      <w:r w:rsidR="00291307" w:rsidRPr="0026337A">
        <w:rPr>
          <w:sz w:val="20"/>
          <w:szCs w:val="20"/>
        </w:rPr>
        <w:t>.</w:t>
      </w:r>
      <w:r w:rsidR="00B96828" w:rsidRPr="0026337A">
        <w:rPr>
          <w:sz w:val="20"/>
          <w:szCs w:val="20"/>
        </w:rPr>
        <w:t xml:space="preserve"> </w:t>
      </w:r>
      <w:r w:rsidR="00850A2F" w:rsidRPr="0026337A">
        <w:rPr>
          <w:sz w:val="20"/>
          <w:szCs w:val="20"/>
        </w:rPr>
        <w:t>Student</w:t>
      </w:r>
      <w:r w:rsidR="00D26A3F" w:rsidRPr="0026337A">
        <w:rPr>
          <w:sz w:val="20"/>
          <w:szCs w:val="20"/>
        </w:rPr>
        <w:t>s</w:t>
      </w:r>
      <w:r w:rsidR="00850A2F" w:rsidRPr="0026337A">
        <w:rPr>
          <w:sz w:val="20"/>
          <w:szCs w:val="20"/>
        </w:rPr>
        <w:t xml:space="preserve"> </w:t>
      </w:r>
      <w:r w:rsidR="00382F9B">
        <w:rPr>
          <w:sz w:val="20"/>
          <w:szCs w:val="20"/>
        </w:rPr>
        <w:t>will have to make</w:t>
      </w:r>
      <w:r w:rsidR="00D26A3F" w:rsidRPr="0026337A">
        <w:rPr>
          <w:sz w:val="20"/>
          <w:szCs w:val="20"/>
        </w:rPr>
        <w:t xml:space="preserve"> choices about their career, </w:t>
      </w:r>
      <w:r w:rsidR="00B96828" w:rsidRPr="0026337A">
        <w:rPr>
          <w:sz w:val="20"/>
          <w:szCs w:val="20"/>
        </w:rPr>
        <w:t xml:space="preserve">savings, </w:t>
      </w:r>
      <w:proofErr w:type="spellStart"/>
      <w:r w:rsidR="00094407" w:rsidRPr="0026337A">
        <w:rPr>
          <w:sz w:val="20"/>
          <w:szCs w:val="20"/>
        </w:rPr>
        <w:t>KiwiSaver</w:t>
      </w:r>
      <w:proofErr w:type="spellEnd"/>
      <w:r w:rsidR="00094407" w:rsidRPr="0026337A">
        <w:rPr>
          <w:sz w:val="20"/>
          <w:szCs w:val="20"/>
        </w:rPr>
        <w:t xml:space="preserve"> contributions</w:t>
      </w:r>
      <w:r w:rsidR="00B96828" w:rsidRPr="0026337A">
        <w:rPr>
          <w:sz w:val="20"/>
          <w:szCs w:val="20"/>
        </w:rPr>
        <w:t xml:space="preserve">, </w:t>
      </w:r>
      <w:proofErr w:type="gramStart"/>
      <w:r w:rsidR="000953D9" w:rsidRPr="0026337A">
        <w:rPr>
          <w:sz w:val="20"/>
          <w:szCs w:val="20"/>
        </w:rPr>
        <w:t>insurance</w:t>
      </w:r>
      <w:r w:rsidR="00015672" w:rsidRPr="0026337A">
        <w:rPr>
          <w:sz w:val="20"/>
          <w:szCs w:val="20"/>
        </w:rPr>
        <w:t>s</w:t>
      </w:r>
      <w:proofErr w:type="gramEnd"/>
      <w:r w:rsidR="00021606" w:rsidRPr="0026337A">
        <w:rPr>
          <w:sz w:val="20"/>
          <w:szCs w:val="20"/>
        </w:rPr>
        <w:t xml:space="preserve"> and car/home ownership</w:t>
      </w:r>
      <w:r w:rsidR="008526EB">
        <w:rPr>
          <w:sz w:val="20"/>
          <w:szCs w:val="20"/>
        </w:rPr>
        <w:t>, whilst trying to save for the long term</w:t>
      </w:r>
      <w:r w:rsidR="00D26A3F" w:rsidRPr="0026337A">
        <w:rPr>
          <w:sz w:val="20"/>
          <w:szCs w:val="20"/>
        </w:rPr>
        <w:t xml:space="preserve">. </w:t>
      </w:r>
      <w:r w:rsidR="00F17DA4" w:rsidRPr="0026337A">
        <w:rPr>
          <w:sz w:val="20"/>
          <w:szCs w:val="20"/>
        </w:rPr>
        <w:t>And as life is full of surprises, there are also a few unexpected events that may occur</w:t>
      </w:r>
      <w:r w:rsidR="003774CD" w:rsidRPr="0026337A">
        <w:rPr>
          <w:sz w:val="20"/>
          <w:szCs w:val="20"/>
        </w:rPr>
        <w:t xml:space="preserve"> - all with</w:t>
      </w:r>
      <w:r w:rsidR="00F17DA4" w:rsidRPr="0026337A">
        <w:rPr>
          <w:sz w:val="20"/>
          <w:szCs w:val="20"/>
        </w:rPr>
        <w:t xml:space="preserve"> an impact on their </w:t>
      </w:r>
      <w:r w:rsidR="007B33BB" w:rsidRPr="0026337A">
        <w:rPr>
          <w:sz w:val="20"/>
          <w:szCs w:val="20"/>
        </w:rPr>
        <w:t>ability to save</w:t>
      </w:r>
      <w:r w:rsidR="008526EB">
        <w:rPr>
          <w:sz w:val="20"/>
          <w:szCs w:val="20"/>
        </w:rPr>
        <w:t xml:space="preserve"> and </w:t>
      </w:r>
      <w:r w:rsidR="007F4F96">
        <w:rPr>
          <w:sz w:val="20"/>
          <w:szCs w:val="20"/>
        </w:rPr>
        <w:t xml:space="preserve">wellbeing. </w:t>
      </w:r>
    </w:p>
    <w:p w14:paraId="49C6603A" w14:textId="048E7EA1" w:rsidR="0094623E" w:rsidRPr="0026337A" w:rsidRDefault="0026337A" w:rsidP="0026337A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DC55A0" w:rsidRPr="0026337A">
        <w:rPr>
          <w:sz w:val="20"/>
          <w:szCs w:val="20"/>
        </w:rPr>
        <w:t>s</w:t>
      </w:r>
      <w:r w:rsidR="0056516A" w:rsidRPr="0026337A">
        <w:rPr>
          <w:sz w:val="20"/>
          <w:szCs w:val="20"/>
        </w:rPr>
        <w:t xml:space="preserve"> students </w:t>
      </w:r>
      <w:r w:rsidR="00217C8E" w:rsidRPr="0026337A">
        <w:rPr>
          <w:sz w:val="20"/>
          <w:szCs w:val="20"/>
        </w:rPr>
        <w:t>have reached the milestone age of 65</w:t>
      </w:r>
      <w:r w:rsidR="00D43A82" w:rsidRPr="0026337A">
        <w:rPr>
          <w:sz w:val="20"/>
          <w:szCs w:val="20"/>
        </w:rPr>
        <w:t xml:space="preserve">, they </w:t>
      </w:r>
      <w:r w:rsidR="0056516A" w:rsidRPr="0026337A">
        <w:rPr>
          <w:sz w:val="20"/>
          <w:szCs w:val="20"/>
        </w:rPr>
        <w:t xml:space="preserve">will be learning the difficulties of budgeting in </w:t>
      </w:r>
      <w:r w:rsidR="00872691" w:rsidRPr="0026337A">
        <w:rPr>
          <w:sz w:val="20"/>
          <w:szCs w:val="20"/>
        </w:rPr>
        <w:t>r</w:t>
      </w:r>
      <w:r w:rsidR="0056516A" w:rsidRPr="0026337A">
        <w:rPr>
          <w:sz w:val="20"/>
          <w:szCs w:val="20"/>
        </w:rPr>
        <w:t>etirement</w:t>
      </w:r>
      <w:r w:rsidR="007A4D67" w:rsidRPr="0026337A">
        <w:rPr>
          <w:sz w:val="20"/>
          <w:szCs w:val="20"/>
        </w:rPr>
        <w:t xml:space="preserve"> </w:t>
      </w:r>
      <w:r w:rsidR="000A1D2C" w:rsidRPr="0026337A">
        <w:rPr>
          <w:sz w:val="20"/>
          <w:szCs w:val="20"/>
        </w:rPr>
        <w:t>with the savings they have accumulated throughout the</w:t>
      </w:r>
      <w:r w:rsidR="007F4F96">
        <w:rPr>
          <w:sz w:val="20"/>
          <w:szCs w:val="20"/>
        </w:rPr>
        <w:t xml:space="preserve"> first part of the interactive</w:t>
      </w:r>
      <w:r w:rsidR="000A1D2C" w:rsidRPr="0026337A">
        <w:rPr>
          <w:sz w:val="20"/>
          <w:szCs w:val="20"/>
        </w:rPr>
        <w:t>. They will learn about</w:t>
      </w:r>
      <w:r w:rsidR="007A4D67" w:rsidRPr="0026337A">
        <w:rPr>
          <w:sz w:val="20"/>
          <w:szCs w:val="20"/>
        </w:rPr>
        <w:t xml:space="preserve"> the value of their personal savings and </w:t>
      </w:r>
      <w:proofErr w:type="spellStart"/>
      <w:r w:rsidR="007A4D67" w:rsidRPr="0026337A">
        <w:rPr>
          <w:sz w:val="20"/>
          <w:szCs w:val="20"/>
        </w:rPr>
        <w:t>KiwiSaver</w:t>
      </w:r>
      <w:proofErr w:type="spellEnd"/>
      <w:r w:rsidR="007A4D67" w:rsidRPr="0026337A">
        <w:rPr>
          <w:sz w:val="20"/>
          <w:szCs w:val="20"/>
        </w:rPr>
        <w:t xml:space="preserve"> to help them </w:t>
      </w:r>
      <w:r w:rsidR="003B6BA7" w:rsidRPr="0026337A">
        <w:rPr>
          <w:sz w:val="20"/>
          <w:szCs w:val="20"/>
        </w:rPr>
        <w:t xml:space="preserve">finance </w:t>
      </w:r>
      <w:r w:rsidR="00636C00" w:rsidRPr="0026337A">
        <w:rPr>
          <w:sz w:val="20"/>
          <w:szCs w:val="20"/>
        </w:rPr>
        <w:t>their life</w:t>
      </w:r>
      <w:r w:rsidR="007A4D67" w:rsidRPr="0026337A">
        <w:rPr>
          <w:sz w:val="20"/>
          <w:szCs w:val="20"/>
        </w:rPr>
        <w:t xml:space="preserve"> in retirement.</w:t>
      </w:r>
    </w:p>
    <w:p w14:paraId="67608CFD" w14:textId="2B5010ED" w:rsidR="00976E61" w:rsidRPr="00D82E67" w:rsidRDefault="00976E61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  <w:r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 xml:space="preserve">What </w:t>
      </w:r>
      <w:r w:rsidR="00D82E67"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are</w:t>
      </w:r>
      <w:r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 xml:space="preserve"> </w:t>
      </w:r>
      <w:r w:rsidR="007B196B"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the learning o</w:t>
      </w:r>
      <w:r w:rsidR="00EC0D84"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bjectives</w:t>
      </w:r>
      <w:r w:rsidR="007B196B"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?</w:t>
      </w:r>
    </w:p>
    <w:p w14:paraId="48EB23BF" w14:textId="7469ADBB" w:rsidR="00EC3B54" w:rsidRPr="005124C0" w:rsidRDefault="008D07AE" w:rsidP="00EC3B5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>E</w:t>
      </w:r>
      <w:r w:rsidR="00EC3B54" w:rsidRPr="005124C0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>xplore</w:t>
      </w:r>
      <w:r w:rsidR="00A50587" w:rsidRPr="005124C0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 the</w:t>
      </w:r>
      <w:r w:rsidR="00EC3B54" w:rsidRPr="005124C0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 financial capability concept of </w:t>
      </w:r>
      <w:r w:rsidR="00A50587" w:rsidRPr="005124C0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making </w:t>
      </w:r>
      <w:r w:rsidR="00CF56E1" w:rsidRPr="005124C0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smart </w:t>
      </w:r>
      <w:r w:rsidR="00EC3B54" w:rsidRPr="005124C0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>money decision</w:t>
      </w:r>
      <w:r w:rsidR="00CF56E1" w:rsidRPr="005124C0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>s</w:t>
      </w:r>
      <w:r w:rsidR="008C46A4" w:rsidRPr="005124C0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 with the eye on saving for retirement.</w:t>
      </w:r>
    </w:p>
    <w:p w14:paraId="0DE60BAD" w14:textId="7EDD3C00" w:rsidR="007B196B" w:rsidRPr="005124C0" w:rsidRDefault="008D07AE" w:rsidP="007B19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Understand</w:t>
      </w:r>
      <w:r w:rsidR="007B196B" w:rsidRPr="005124C0">
        <w:rPr>
          <w:sz w:val="20"/>
          <w:szCs w:val="20"/>
        </w:rPr>
        <w:t xml:space="preserve"> </w:t>
      </w:r>
      <w:r w:rsidR="001D1B42" w:rsidRPr="005124C0">
        <w:rPr>
          <w:sz w:val="20"/>
          <w:szCs w:val="20"/>
        </w:rPr>
        <w:t xml:space="preserve">and analyse </w:t>
      </w:r>
      <w:r w:rsidR="001F3BF1" w:rsidRPr="005124C0">
        <w:rPr>
          <w:sz w:val="20"/>
          <w:szCs w:val="20"/>
        </w:rPr>
        <w:t xml:space="preserve">budgeting in </w:t>
      </w:r>
      <w:r w:rsidR="00872691" w:rsidRPr="005124C0">
        <w:rPr>
          <w:sz w:val="20"/>
          <w:szCs w:val="20"/>
        </w:rPr>
        <w:t>r</w:t>
      </w:r>
      <w:r w:rsidR="001F3BF1" w:rsidRPr="005124C0">
        <w:rPr>
          <w:sz w:val="20"/>
          <w:szCs w:val="20"/>
        </w:rPr>
        <w:t xml:space="preserve">etirement </w:t>
      </w:r>
      <w:r w:rsidR="0010153D" w:rsidRPr="005124C0">
        <w:rPr>
          <w:sz w:val="20"/>
          <w:szCs w:val="20"/>
        </w:rPr>
        <w:t>that shows the impact of life</w:t>
      </w:r>
      <w:r w:rsidR="0076087E" w:rsidRPr="005124C0">
        <w:rPr>
          <w:sz w:val="20"/>
          <w:szCs w:val="20"/>
        </w:rPr>
        <w:t xml:space="preserve"> </w:t>
      </w:r>
      <w:r w:rsidR="0010153D" w:rsidRPr="005124C0">
        <w:rPr>
          <w:sz w:val="20"/>
          <w:szCs w:val="20"/>
        </w:rPr>
        <w:t>choices on the ability to live off retirement savings</w:t>
      </w:r>
      <w:r w:rsidR="0028147D" w:rsidRPr="005124C0">
        <w:rPr>
          <w:sz w:val="20"/>
          <w:szCs w:val="20"/>
        </w:rPr>
        <w:t>.</w:t>
      </w:r>
      <w:r w:rsidR="0076087E" w:rsidRPr="005124C0">
        <w:rPr>
          <w:sz w:val="20"/>
          <w:szCs w:val="20"/>
        </w:rPr>
        <w:t xml:space="preserve"> </w:t>
      </w:r>
    </w:p>
    <w:p w14:paraId="3DFC6255" w14:textId="3265EF60" w:rsidR="007A4D67" w:rsidRPr="00D82E67" w:rsidRDefault="007A4D67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  <w:r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 xml:space="preserve">Who is </w:t>
      </w:r>
      <w:r w:rsidR="00810579"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it</w:t>
      </w:r>
      <w:r w:rsidR="00901259"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 xml:space="preserve"> for?</w:t>
      </w:r>
    </w:p>
    <w:p w14:paraId="4FA21951" w14:textId="11809F02" w:rsidR="00231D81" w:rsidRDefault="001D02C7">
      <w:r w:rsidRPr="005124C0">
        <w:rPr>
          <w:sz w:val="20"/>
          <w:szCs w:val="20"/>
        </w:rPr>
        <w:t xml:space="preserve">It is designed for students who are working </w:t>
      </w:r>
      <w:r w:rsidR="00290BEC" w:rsidRPr="005124C0">
        <w:rPr>
          <w:sz w:val="20"/>
          <w:szCs w:val="20"/>
        </w:rPr>
        <w:t xml:space="preserve">towards </w:t>
      </w:r>
      <w:r w:rsidR="00B4256E" w:rsidRPr="005124C0">
        <w:rPr>
          <w:sz w:val="20"/>
          <w:szCs w:val="20"/>
        </w:rPr>
        <w:t xml:space="preserve">NZ </w:t>
      </w:r>
      <w:r w:rsidR="00290BEC" w:rsidRPr="005124C0">
        <w:rPr>
          <w:sz w:val="20"/>
          <w:szCs w:val="20"/>
        </w:rPr>
        <w:t>curriculum level 4/5</w:t>
      </w:r>
      <w:r w:rsidR="00B4256E" w:rsidRPr="005124C0">
        <w:rPr>
          <w:sz w:val="20"/>
          <w:szCs w:val="20"/>
        </w:rPr>
        <w:t xml:space="preserve">. </w:t>
      </w:r>
    </w:p>
    <w:p w14:paraId="0474239C" w14:textId="7EFFFE9C" w:rsidR="00A84843" w:rsidRPr="00D82E67" w:rsidRDefault="00A84843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  <w:r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What do I need?</w:t>
      </w:r>
    </w:p>
    <w:p w14:paraId="02C83773" w14:textId="052E628F" w:rsidR="0016583D" w:rsidRDefault="00A84843">
      <w:r w:rsidRPr="005124C0">
        <w:rPr>
          <w:sz w:val="20"/>
          <w:szCs w:val="20"/>
        </w:rPr>
        <w:t xml:space="preserve">Students needs </w:t>
      </w:r>
      <w:r w:rsidR="0016583D" w:rsidRPr="005124C0">
        <w:rPr>
          <w:sz w:val="20"/>
          <w:szCs w:val="20"/>
        </w:rPr>
        <w:t>a computer</w:t>
      </w:r>
      <w:r w:rsidR="00E377C1" w:rsidRPr="005124C0">
        <w:rPr>
          <w:sz w:val="20"/>
          <w:szCs w:val="20"/>
        </w:rPr>
        <w:t xml:space="preserve">/ </w:t>
      </w:r>
      <w:proofErr w:type="spellStart"/>
      <w:r w:rsidR="00E377C1" w:rsidRPr="005124C0">
        <w:rPr>
          <w:sz w:val="20"/>
          <w:szCs w:val="20"/>
        </w:rPr>
        <w:t>chromebook</w:t>
      </w:r>
      <w:proofErr w:type="spellEnd"/>
      <w:r w:rsidR="0016583D" w:rsidRPr="005124C0">
        <w:rPr>
          <w:sz w:val="20"/>
          <w:szCs w:val="20"/>
        </w:rPr>
        <w:t xml:space="preserve"> </w:t>
      </w:r>
      <w:r w:rsidR="0028147D" w:rsidRPr="005124C0">
        <w:rPr>
          <w:sz w:val="20"/>
          <w:szCs w:val="20"/>
        </w:rPr>
        <w:t>or</w:t>
      </w:r>
      <w:r w:rsidR="00E55BA8" w:rsidRPr="005124C0">
        <w:rPr>
          <w:sz w:val="20"/>
          <w:szCs w:val="20"/>
        </w:rPr>
        <w:t xml:space="preserve"> a</w:t>
      </w:r>
      <w:r w:rsidR="0028147D" w:rsidRPr="005124C0">
        <w:rPr>
          <w:sz w:val="20"/>
          <w:szCs w:val="20"/>
        </w:rPr>
        <w:t xml:space="preserve"> </w:t>
      </w:r>
      <w:r w:rsidR="00056554" w:rsidRPr="005124C0">
        <w:rPr>
          <w:sz w:val="20"/>
          <w:szCs w:val="20"/>
        </w:rPr>
        <w:t xml:space="preserve">handheld device such as </w:t>
      </w:r>
      <w:r w:rsidR="0028147D" w:rsidRPr="005124C0">
        <w:rPr>
          <w:sz w:val="20"/>
          <w:szCs w:val="20"/>
        </w:rPr>
        <w:t>tablet</w:t>
      </w:r>
      <w:r w:rsidR="0016583D" w:rsidRPr="005124C0">
        <w:rPr>
          <w:sz w:val="20"/>
          <w:szCs w:val="20"/>
        </w:rPr>
        <w:t>.</w:t>
      </w:r>
      <w:r w:rsidR="0028147D" w:rsidRPr="005124C0">
        <w:rPr>
          <w:sz w:val="20"/>
          <w:szCs w:val="20"/>
        </w:rPr>
        <w:t xml:space="preserve"> This is not suitable for a mobile (</w:t>
      </w:r>
      <w:proofErr w:type="gramStart"/>
      <w:r w:rsidR="0028147D" w:rsidRPr="005124C0">
        <w:rPr>
          <w:sz w:val="20"/>
          <w:szCs w:val="20"/>
        </w:rPr>
        <w:t>i.e.</w:t>
      </w:r>
      <w:proofErr w:type="gramEnd"/>
      <w:r w:rsidR="0028147D" w:rsidRPr="005124C0">
        <w:rPr>
          <w:sz w:val="20"/>
          <w:szCs w:val="20"/>
        </w:rPr>
        <w:t xml:space="preserve"> phone) device. </w:t>
      </w:r>
    </w:p>
    <w:p w14:paraId="03E37BD3" w14:textId="79E5EAF8" w:rsidR="00231D81" w:rsidRPr="00D82E67" w:rsidRDefault="00FA60F9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  <w:r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 xml:space="preserve">How can </w:t>
      </w:r>
      <w:r w:rsidR="00810579"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I use it?</w:t>
      </w:r>
    </w:p>
    <w:p w14:paraId="6F63F82A" w14:textId="77777777" w:rsidR="006844B4" w:rsidRPr="00867DA7" w:rsidRDefault="0073546F" w:rsidP="0073546F">
      <w:pPr>
        <w:rPr>
          <w:sz w:val="20"/>
          <w:szCs w:val="20"/>
        </w:rPr>
      </w:pPr>
      <w:r w:rsidRPr="00867DA7">
        <w:rPr>
          <w:sz w:val="20"/>
          <w:szCs w:val="20"/>
        </w:rPr>
        <w:t>It can be used:</w:t>
      </w:r>
    </w:p>
    <w:p w14:paraId="2989AB48" w14:textId="29F56E64" w:rsidR="00AC0B8D" w:rsidRPr="00867DA7" w:rsidRDefault="0073546F" w:rsidP="0073546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67DA7">
        <w:rPr>
          <w:rFonts w:hint="eastAsia"/>
          <w:sz w:val="20"/>
          <w:szCs w:val="20"/>
        </w:rPr>
        <w:t xml:space="preserve">as </w:t>
      </w:r>
      <w:r w:rsidR="00881346" w:rsidRPr="00867DA7">
        <w:rPr>
          <w:sz w:val="20"/>
          <w:szCs w:val="20"/>
        </w:rPr>
        <w:t xml:space="preserve">part of </w:t>
      </w:r>
      <w:r w:rsidRPr="00867DA7">
        <w:rPr>
          <w:rFonts w:hint="eastAsia"/>
          <w:sz w:val="20"/>
          <w:szCs w:val="20"/>
        </w:rPr>
        <w:t xml:space="preserve">lessons </w:t>
      </w:r>
      <w:r w:rsidR="00297AAD" w:rsidRPr="00867DA7">
        <w:rPr>
          <w:sz w:val="20"/>
          <w:szCs w:val="20"/>
        </w:rPr>
        <w:t xml:space="preserve">related </w:t>
      </w:r>
      <w:r w:rsidR="002A0AEE" w:rsidRPr="00867DA7">
        <w:rPr>
          <w:sz w:val="20"/>
          <w:szCs w:val="20"/>
        </w:rPr>
        <w:t>to</w:t>
      </w:r>
      <w:r w:rsidR="00297AAD" w:rsidRPr="00867DA7">
        <w:rPr>
          <w:sz w:val="20"/>
          <w:szCs w:val="20"/>
        </w:rPr>
        <w:t xml:space="preserve"> financial capability </w:t>
      </w:r>
      <w:r w:rsidR="00FC61A0" w:rsidRPr="00867DA7">
        <w:rPr>
          <w:sz w:val="20"/>
          <w:szCs w:val="20"/>
        </w:rPr>
        <w:t>concepts</w:t>
      </w:r>
      <w:r w:rsidR="00297AAD" w:rsidRPr="00867DA7">
        <w:rPr>
          <w:sz w:val="20"/>
          <w:szCs w:val="20"/>
        </w:rPr>
        <w:t xml:space="preserve"> </w:t>
      </w:r>
      <w:r w:rsidR="00CF6D22" w:rsidRPr="00867DA7">
        <w:rPr>
          <w:sz w:val="20"/>
          <w:szCs w:val="20"/>
        </w:rPr>
        <w:t xml:space="preserve">such as </w:t>
      </w:r>
      <w:r w:rsidR="008B75AD" w:rsidRPr="00867DA7">
        <w:rPr>
          <w:sz w:val="20"/>
          <w:szCs w:val="20"/>
        </w:rPr>
        <w:t>s</w:t>
      </w:r>
      <w:r w:rsidR="00BF4F2E" w:rsidRPr="00867DA7">
        <w:rPr>
          <w:sz w:val="20"/>
          <w:szCs w:val="20"/>
        </w:rPr>
        <w:t xml:space="preserve">avings, </w:t>
      </w:r>
      <w:proofErr w:type="spellStart"/>
      <w:r w:rsidR="00BF4F2E" w:rsidRPr="00867DA7">
        <w:rPr>
          <w:sz w:val="20"/>
          <w:szCs w:val="20"/>
        </w:rPr>
        <w:t>KiwiSaver</w:t>
      </w:r>
      <w:proofErr w:type="spellEnd"/>
      <w:r w:rsidR="00BF4F2E" w:rsidRPr="00867DA7">
        <w:rPr>
          <w:sz w:val="20"/>
          <w:szCs w:val="20"/>
        </w:rPr>
        <w:t xml:space="preserve"> and </w:t>
      </w:r>
      <w:r w:rsidR="008B75AD" w:rsidRPr="00867DA7">
        <w:rPr>
          <w:sz w:val="20"/>
          <w:szCs w:val="20"/>
        </w:rPr>
        <w:t>r</w:t>
      </w:r>
      <w:r w:rsidR="00BF4F2E" w:rsidRPr="00867DA7">
        <w:rPr>
          <w:sz w:val="20"/>
          <w:szCs w:val="20"/>
        </w:rPr>
        <w:t>etirement</w:t>
      </w:r>
      <w:r w:rsidR="00EC6901" w:rsidRPr="00867DA7">
        <w:rPr>
          <w:sz w:val="20"/>
          <w:szCs w:val="20"/>
        </w:rPr>
        <w:t>.</w:t>
      </w:r>
    </w:p>
    <w:p w14:paraId="53FBBE7E" w14:textId="341D7781" w:rsidR="006844B4" w:rsidRPr="00867DA7" w:rsidRDefault="00AC0B8D" w:rsidP="0073546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67DA7">
        <w:rPr>
          <w:sz w:val="20"/>
          <w:szCs w:val="20"/>
        </w:rPr>
        <w:t>as a set of lessons to use with other</w:t>
      </w:r>
      <w:r w:rsidR="00C64A95" w:rsidRPr="00867DA7">
        <w:rPr>
          <w:sz w:val="20"/>
          <w:szCs w:val="20"/>
        </w:rPr>
        <w:t xml:space="preserve"> online</w:t>
      </w:r>
      <w:r w:rsidRPr="00867DA7">
        <w:rPr>
          <w:sz w:val="20"/>
          <w:szCs w:val="20"/>
        </w:rPr>
        <w:t xml:space="preserve"> interactive resources </w:t>
      </w:r>
      <w:r w:rsidR="00C64A95" w:rsidRPr="00867DA7">
        <w:rPr>
          <w:sz w:val="20"/>
          <w:szCs w:val="20"/>
        </w:rPr>
        <w:t>from Sorted in Schools</w:t>
      </w:r>
      <w:r w:rsidR="004755C8" w:rsidRPr="00867DA7">
        <w:rPr>
          <w:sz w:val="20"/>
          <w:szCs w:val="20"/>
        </w:rPr>
        <w:t>.</w:t>
      </w:r>
    </w:p>
    <w:p w14:paraId="433266DA" w14:textId="697E5385" w:rsidR="006844B4" w:rsidRPr="00867DA7" w:rsidRDefault="0073546F" w:rsidP="0073546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67DA7">
        <w:rPr>
          <w:sz w:val="20"/>
          <w:szCs w:val="20"/>
        </w:rPr>
        <w:t xml:space="preserve">as a set of stand-alone lessons to teach financial capability with </w:t>
      </w:r>
      <w:proofErr w:type="spellStart"/>
      <w:r w:rsidRPr="00867DA7">
        <w:rPr>
          <w:sz w:val="20"/>
          <w:szCs w:val="20"/>
        </w:rPr>
        <w:t>whānau</w:t>
      </w:r>
      <w:proofErr w:type="spellEnd"/>
      <w:r w:rsidRPr="00867DA7">
        <w:rPr>
          <w:sz w:val="20"/>
          <w:szCs w:val="20"/>
        </w:rPr>
        <w:t xml:space="preserve"> groups</w:t>
      </w:r>
      <w:r w:rsidR="004755C8" w:rsidRPr="00867DA7">
        <w:rPr>
          <w:sz w:val="20"/>
          <w:szCs w:val="20"/>
        </w:rPr>
        <w:t>.</w:t>
      </w:r>
    </w:p>
    <w:p w14:paraId="2478A464" w14:textId="2E571658" w:rsidR="007B4980" w:rsidRPr="00867DA7" w:rsidRDefault="00586D4A" w:rsidP="007B49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67DA7">
        <w:rPr>
          <w:sz w:val="20"/>
          <w:szCs w:val="20"/>
        </w:rPr>
        <w:t>as students’ self-directed learning resource</w:t>
      </w:r>
      <w:r w:rsidR="004755C8" w:rsidRPr="00867DA7">
        <w:rPr>
          <w:sz w:val="20"/>
          <w:szCs w:val="20"/>
        </w:rPr>
        <w:t>.</w:t>
      </w:r>
    </w:p>
    <w:p w14:paraId="7949A189" w14:textId="77777777" w:rsidR="00586D4A" w:rsidRPr="00867DA7" w:rsidRDefault="00586D4A" w:rsidP="00586D4A">
      <w:pPr>
        <w:pStyle w:val="ListParagraph"/>
        <w:rPr>
          <w:sz w:val="20"/>
          <w:szCs w:val="20"/>
        </w:rPr>
      </w:pPr>
    </w:p>
    <w:p w14:paraId="05B6453F" w14:textId="77777777" w:rsidR="005124C0" w:rsidRDefault="005124C0" w:rsidP="00D82E67">
      <w:pPr>
        <w:rPr>
          <w:rFonts w:ascii="Calibri" w:eastAsiaTheme="minorHAnsi" w:hAnsi="Calibri"/>
          <w:b/>
          <w:bCs/>
          <w:color w:val="4F2875"/>
          <w:sz w:val="32"/>
          <w:szCs w:val="32"/>
          <w:lang w:eastAsia="en-US"/>
        </w:rPr>
        <w:sectPr w:rsidR="005124C0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67539E" w14:textId="0C67D07F" w:rsidR="007B4980" w:rsidRPr="00D82E67" w:rsidRDefault="00037F9C" w:rsidP="00D82E67">
      <w:pPr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</w:pPr>
      <w:r w:rsidRPr="00D82E67">
        <w:rPr>
          <w:rFonts w:ascii="Calibri" w:eastAsiaTheme="minorHAnsi" w:hAnsi="Calibri"/>
          <w:b/>
          <w:bCs/>
          <w:color w:val="4F2875"/>
          <w:sz w:val="32"/>
          <w:szCs w:val="32"/>
          <w:lang w:eastAsia="en-US"/>
        </w:rPr>
        <w:lastRenderedPageBreak/>
        <w:t>How does it work?</w:t>
      </w:r>
      <w:r w:rsidR="007B4980" w:rsidRPr="00D82E67">
        <w:rPr>
          <w:rFonts w:ascii="Calibri" w:eastAsiaTheme="minorHAnsi" w:hAnsi="Calibri"/>
          <w:b/>
          <w:bCs/>
          <w:color w:val="4F2875"/>
          <w:sz w:val="32"/>
          <w:szCs w:val="32"/>
          <w:lang w:val="en-GB" w:eastAsia="en-US"/>
        </w:rPr>
        <w:t> </w:t>
      </w:r>
    </w:p>
    <w:p w14:paraId="10FFAC5E" w14:textId="56AE304D" w:rsidR="001B7950" w:rsidRPr="001B7950" w:rsidRDefault="00382EE9" w:rsidP="001A2B8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82EE9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Group work/Individual:</w:t>
      </w:r>
      <w:r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B4980" w:rsidRPr="00867DA7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Students </w:t>
      </w:r>
      <w:r w:rsidR="005814FF" w:rsidRPr="00867DA7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>can</w:t>
      </w:r>
      <w:r w:rsidR="007B4980" w:rsidRPr="00867DA7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 work </w:t>
      </w:r>
      <w:r w:rsidR="005814FF" w:rsidRPr="00867DA7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individually, </w:t>
      </w:r>
      <w:r w:rsidR="007B4980" w:rsidRPr="00867DA7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>in pairs or groups</w:t>
      </w:r>
      <w:r w:rsidR="007B4980"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</w:t>
      </w:r>
      <w:r w:rsidR="007B4980"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B844F11" w14:textId="3C8B42B3" w:rsidR="001B7950" w:rsidRPr="001B7950" w:rsidRDefault="005124C0" w:rsidP="001A2B8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A2B8C" w:rsidRPr="00C37EC8">
        <w:rPr>
          <w:rFonts w:asciiTheme="minorHAnsi" w:hAnsiTheme="minorHAnsi" w:cstheme="minorHAnsi"/>
          <w:b/>
          <w:bCs/>
          <w:sz w:val="22"/>
          <w:szCs w:val="22"/>
        </w:rPr>
        <w:t>Prior knowledge:</w:t>
      </w:r>
      <w:r w:rsidR="001A2B8C">
        <w:rPr>
          <w:rFonts w:asciiTheme="minorHAnsi" w:hAnsiTheme="minorHAnsi" w:cstheme="minorHAnsi"/>
          <w:sz w:val="22"/>
          <w:szCs w:val="22"/>
        </w:rPr>
        <w:t xml:space="preserve"> </w:t>
      </w:r>
      <w:r w:rsidR="007B4980" w:rsidRPr="00867DA7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Students should understand the vocabulary prior to starting the </w:t>
      </w:r>
      <w:r w:rsidR="00382EE9" w:rsidRPr="00867DA7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activity. </w:t>
      </w:r>
      <w:r w:rsidR="007B4980" w:rsidRPr="00867DA7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43365D8" w14:textId="77777777" w:rsidR="001A2B8C" w:rsidRDefault="001A2B8C" w:rsidP="001A2B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E67335" w14:textId="76739299" w:rsidR="00FB3AF7" w:rsidRPr="00382897" w:rsidRDefault="005124C0" w:rsidP="00382897">
      <w:pPr>
        <w:rPr>
          <w:rFonts w:ascii="Calibri" w:eastAsiaTheme="minorHAnsi" w:hAnsi="Calibri"/>
          <w:b/>
          <w:bCs/>
          <w:color w:val="4F2875"/>
          <w:sz w:val="32"/>
          <w:szCs w:val="32"/>
          <w:lang w:eastAsia="en-US"/>
        </w:rPr>
      </w:pPr>
      <w:r w:rsidRPr="00382897">
        <w:rPr>
          <w:rFonts w:ascii="Calibri" w:eastAsiaTheme="minorHAnsi" w:hAnsi="Calibri"/>
          <w:b/>
          <w:bCs/>
          <w:color w:val="4F2875"/>
          <w:sz w:val="32"/>
          <w:szCs w:val="32"/>
          <w:lang w:eastAsia="en-US"/>
        </w:rPr>
        <w:t xml:space="preserve">PART </w:t>
      </w:r>
      <w:r w:rsidR="00382897" w:rsidRPr="00382897">
        <w:rPr>
          <w:rFonts w:ascii="Calibri" w:eastAsiaTheme="minorHAnsi" w:hAnsi="Calibri"/>
          <w:b/>
          <w:bCs/>
          <w:color w:val="4F2875"/>
          <w:sz w:val="32"/>
          <w:szCs w:val="32"/>
          <w:lang w:eastAsia="en-US"/>
        </w:rPr>
        <w:t>I and II</w:t>
      </w:r>
    </w:p>
    <w:p w14:paraId="0106CD90" w14:textId="35948B16" w:rsidR="00633D89" w:rsidRDefault="0094568D" w:rsidP="00633D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EA89D44" wp14:editId="7FB16171">
            <wp:extent cx="5731510" cy="3303905"/>
            <wp:effectExtent l="0" t="0" r="2540" b="0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ECCB5" w14:textId="7B33EFC0" w:rsidR="00633D89" w:rsidRDefault="00633D89" w:rsidP="00633D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2819728" w14:textId="77777777" w:rsidR="00633D89" w:rsidRDefault="00633D89" w:rsidP="00633D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AD72852" w14:textId="324AF787" w:rsidR="009A4724" w:rsidRPr="008D5E8B" w:rsidRDefault="00633D89" w:rsidP="00633D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B03EFA9" wp14:editId="3C8AC240">
            <wp:extent cx="5731510" cy="3213100"/>
            <wp:effectExtent l="0" t="0" r="2540" b="635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6BAF3" w14:textId="77777777" w:rsidR="00633D89" w:rsidRDefault="00633D89" w:rsidP="008D5E8B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</w:pPr>
    </w:p>
    <w:p w14:paraId="54F7F0D6" w14:textId="10909D7F" w:rsidR="008D5E8B" w:rsidRPr="00D90C4A" w:rsidRDefault="008D5E8B" w:rsidP="008D5E8B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</w:pPr>
      <w:r w:rsidRPr="00D90C4A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  <w:lastRenderedPageBreak/>
        <w:t xml:space="preserve">How does this activity link to </w:t>
      </w:r>
      <w:r w:rsidR="00382897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  <w:t xml:space="preserve">the </w:t>
      </w:r>
      <w:r w:rsidRPr="00D90C4A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  <w:t xml:space="preserve">Level </w:t>
      </w:r>
      <w:r w:rsidR="003A6EA9" w:rsidRPr="00D90C4A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  <w:t>4/5 Financial Capability progressions?</w:t>
      </w:r>
    </w:p>
    <w:p w14:paraId="4384B5B5" w14:textId="553BA72F" w:rsidR="003A6EA9" w:rsidRDefault="003A6EA9" w:rsidP="008D5E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GB"/>
        </w:rPr>
      </w:pPr>
    </w:p>
    <w:p w14:paraId="6C89AC62" w14:textId="3A3E1BEC" w:rsidR="003A6EA9" w:rsidRPr="006F3F74" w:rsidRDefault="009A4724" w:rsidP="00990C4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F3F74">
        <w:rPr>
          <w:rFonts w:asciiTheme="minorHAnsi" w:hAnsiTheme="minorHAnsi" w:cstheme="minorHAnsi"/>
          <w:b/>
          <w:sz w:val="20"/>
          <w:szCs w:val="20"/>
        </w:rPr>
        <w:t>Spending</w:t>
      </w:r>
      <w:r w:rsidRPr="006F3F74">
        <w:rPr>
          <w:rFonts w:asciiTheme="minorHAnsi" w:hAnsiTheme="minorHAnsi" w:cstheme="minorHAnsi"/>
          <w:sz w:val="20"/>
          <w:szCs w:val="20"/>
        </w:rPr>
        <w:t>: Compare individual spending choices and priorities at different stages of life.</w:t>
      </w:r>
    </w:p>
    <w:p w14:paraId="0B36B2A7" w14:textId="77777777" w:rsidR="00762054" w:rsidRPr="006F3F74" w:rsidRDefault="00412E66" w:rsidP="00990C4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6F3F74">
        <w:rPr>
          <w:rFonts w:asciiTheme="minorHAnsi" w:hAnsiTheme="minorHAnsi" w:cstheme="minorHAnsi"/>
          <w:b/>
          <w:sz w:val="20"/>
          <w:szCs w:val="20"/>
        </w:rPr>
        <w:t>Savings &amp; investing</w:t>
      </w:r>
    </w:p>
    <w:p w14:paraId="7BC20944" w14:textId="0A83F2BD" w:rsidR="00412E66" w:rsidRPr="006F3F74" w:rsidRDefault="00412E66" w:rsidP="00990C42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F3F74">
        <w:rPr>
          <w:rFonts w:asciiTheme="minorHAnsi" w:hAnsiTheme="minorHAnsi" w:cstheme="minorHAnsi"/>
          <w:sz w:val="20"/>
          <w:szCs w:val="20"/>
        </w:rPr>
        <w:t>Explore how age, income, and circumstance</w:t>
      </w:r>
      <w:r w:rsidR="00C20FAD">
        <w:rPr>
          <w:rFonts w:asciiTheme="minorHAnsi" w:hAnsiTheme="minorHAnsi" w:cstheme="minorHAnsi"/>
          <w:sz w:val="20"/>
          <w:szCs w:val="20"/>
        </w:rPr>
        <w:t>s</w:t>
      </w:r>
      <w:r w:rsidRPr="006F3F74">
        <w:rPr>
          <w:rFonts w:asciiTheme="minorHAnsi" w:hAnsiTheme="minorHAnsi" w:cstheme="minorHAnsi"/>
          <w:sz w:val="20"/>
          <w:szCs w:val="20"/>
        </w:rPr>
        <w:t xml:space="preserve"> affect financial decisions.</w:t>
      </w:r>
    </w:p>
    <w:p w14:paraId="0F83B0C3" w14:textId="626AEA33" w:rsidR="00762054" w:rsidRPr="006F3F74" w:rsidRDefault="00762054" w:rsidP="00990C42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F3F74">
        <w:rPr>
          <w:rFonts w:asciiTheme="minorHAnsi" w:hAnsiTheme="minorHAnsi" w:cstheme="minorHAnsi"/>
          <w:sz w:val="20"/>
          <w:szCs w:val="20"/>
        </w:rPr>
        <w:t xml:space="preserve">Investigate different investment products as a way of saving, </w:t>
      </w:r>
      <w:proofErr w:type="gramStart"/>
      <w:r w:rsidRPr="006F3F74">
        <w:rPr>
          <w:rFonts w:asciiTheme="minorHAnsi" w:hAnsiTheme="minorHAnsi" w:cstheme="minorHAnsi"/>
          <w:sz w:val="20"/>
          <w:szCs w:val="20"/>
        </w:rPr>
        <w:t>e.g.</w:t>
      </w:r>
      <w:proofErr w:type="gramEnd"/>
      <w:r w:rsidRPr="006F3F7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F3F74">
        <w:rPr>
          <w:rFonts w:asciiTheme="minorHAnsi" w:hAnsiTheme="minorHAnsi" w:cstheme="minorHAnsi"/>
          <w:sz w:val="20"/>
          <w:szCs w:val="20"/>
        </w:rPr>
        <w:t>KiwiSaver</w:t>
      </w:r>
      <w:proofErr w:type="spellEnd"/>
    </w:p>
    <w:p w14:paraId="3AA7975F" w14:textId="386C5718" w:rsidR="00762054" w:rsidRPr="006F3F74" w:rsidRDefault="00762054" w:rsidP="00990C4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F3F74">
        <w:rPr>
          <w:rFonts w:asciiTheme="minorHAnsi" w:hAnsiTheme="minorHAnsi" w:cstheme="minorHAnsi"/>
          <w:b/>
          <w:sz w:val="20"/>
          <w:szCs w:val="20"/>
        </w:rPr>
        <w:t>Budgeting &amp; financial management</w:t>
      </w:r>
      <w:r w:rsidRPr="006F3F74">
        <w:rPr>
          <w:rFonts w:asciiTheme="minorHAnsi" w:hAnsiTheme="minorHAnsi" w:cstheme="minorHAnsi"/>
          <w:sz w:val="20"/>
          <w:szCs w:val="20"/>
        </w:rPr>
        <w:t>: Describe life-stage financial event/s and the financial decisions required.</w:t>
      </w:r>
    </w:p>
    <w:p w14:paraId="2F56047E" w14:textId="29016A6F" w:rsidR="00120EAD" w:rsidRPr="006F3F74" w:rsidRDefault="00120EAD" w:rsidP="00990C4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F3F74">
        <w:rPr>
          <w:rFonts w:asciiTheme="minorHAnsi" w:hAnsiTheme="minorHAnsi" w:cstheme="minorHAnsi"/>
          <w:b/>
          <w:bCs/>
          <w:sz w:val="20"/>
          <w:szCs w:val="20"/>
        </w:rPr>
        <w:t>Set</w:t>
      </w:r>
      <w:r w:rsidR="00E55BA8" w:rsidRPr="006F3F74">
        <w:rPr>
          <w:rFonts w:asciiTheme="minorHAnsi" w:hAnsiTheme="minorHAnsi" w:cstheme="minorHAnsi"/>
          <w:b/>
          <w:bCs/>
          <w:sz w:val="20"/>
          <w:szCs w:val="20"/>
        </w:rPr>
        <w:t>ting</w:t>
      </w:r>
      <w:r w:rsidRPr="006F3F74">
        <w:rPr>
          <w:rFonts w:asciiTheme="minorHAnsi" w:hAnsiTheme="minorHAnsi" w:cstheme="minorHAnsi"/>
          <w:b/>
          <w:sz w:val="20"/>
          <w:szCs w:val="20"/>
        </w:rPr>
        <w:t xml:space="preserve"> goals</w:t>
      </w:r>
      <w:r w:rsidRPr="006F3F74">
        <w:rPr>
          <w:rFonts w:asciiTheme="minorHAnsi" w:hAnsiTheme="minorHAnsi" w:cstheme="minorHAnsi"/>
          <w:sz w:val="20"/>
          <w:szCs w:val="20"/>
        </w:rPr>
        <w:t>: Investigate how financial planning can help to attain life goals.</w:t>
      </w:r>
    </w:p>
    <w:p w14:paraId="5ACAF347" w14:textId="3A575938" w:rsidR="00F43C82" w:rsidRDefault="00F43C82" w:rsidP="00F43C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8877EB" w14:textId="77777777" w:rsidR="00BD7EF6" w:rsidRDefault="00BD7EF6" w:rsidP="00F43C82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</w:pPr>
    </w:p>
    <w:p w14:paraId="44068CF7" w14:textId="6CC45F49" w:rsidR="0089219C" w:rsidRPr="00BD7EF6" w:rsidRDefault="0089219C" w:rsidP="00F43C82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</w:pPr>
      <w:r w:rsidRPr="00BD7EF6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  <w:t>Financial vocabulary</w:t>
      </w:r>
    </w:p>
    <w:p w14:paraId="4692C7D4" w14:textId="77777777" w:rsidR="002E19AC" w:rsidRDefault="002E19AC" w:rsidP="00F43C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B27384" w14:textId="5B815934" w:rsidR="001B7950" w:rsidRDefault="00EB3A50" w:rsidP="001B79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6F3F74">
        <w:rPr>
          <w:rFonts w:asciiTheme="minorHAnsi" w:hAnsiTheme="minorHAnsi" w:cstheme="minorHAnsi"/>
          <w:sz w:val="20"/>
          <w:szCs w:val="20"/>
        </w:rPr>
        <w:t xml:space="preserve">Budget, </w:t>
      </w:r>
      <w:r w:rsidR="00DA69C4" w:rsidRPr="006F3F74">
        <w:rPr>
          <w:rFonts w:asciiTheme="minorHAnsi" w:hAnsiTheme="minorHAnsi" w:cstheme="minorHAnsi"/>
          <w:sz w:val="20"/>
          <w:szCs w:val="20"/>
        </w:rPr>
        <w:t xml:space="preserve">Contents insurance, </w:t>
      </w:r>
      <w:r w:rsidR="00DA3057" w:rsidRPr="006F3F74">
        <w:rPr>
          <w:rFonts w:asciiTheme="minorHAnsi" w:hAnsiTheme="minorHAnsi" w:cstheme="minorHAnsi"/>
          <w:sz w:val="20"/>
          <w:szCs w:val="20"/>
        </w:rPr>
        <w:t xml:space="preserve">Debt, </w:t>
      </w:r>
      <w:r w:rsidR="00DA69C4" w:rsidRPr="006F3F74">
        <w:rPr>
          <w:rFonts w:asciiTheme="minorHAnsi" w:hAnsiTheme="minorHAnsi" w:cstheme="minorHAnsi"/>
          <w:sz w:val="20"/>
          <w:szCs w:val="20"/>
        </w:rPr>
        <w:t xml:space="preserve">Deposit, </w:t>
      </w:r>
      <w:r w:rsidR="00322187" w:rsidRPr="006F3F74">
        <w:rPr>
          <w:rFonts w:asciiTheme="minorHAnsi" w:hAnsiTheme="minorHAnsi" w:cstheme="minorHAnsi"/>
          <w:sz w:val="20"/>
          <w:szCs w:val="20"/>
        </w:rPr>
        <w:t>Employer contributions, Expenses,</w:t>
      </w:r>
      <w:r w:rsidR="00831579" w:rsidRPr="006F3F74">
        <w:rPr>
          <w:rFonts w:asciiTheme="minorHAnsi" w:hAnsiTheme="minorHAnsi" w:cstheme="minorHAnsi"/>
          <w:sz w:val="20"/>
          <w:szCs w:val="20"/>
        </w:rPr>
        <w:t xml:space="preserve"> Finance,</w:t>
      </w:r>
      <w:r w:rsidR="00322187" w:rsidRPr="006F3F74">
        <w:rPr>
          <w:rFonts w:asciiTheme="minorHAnsi" w:hAnsiTheme="minorHAnsi" w:cstheme="minorHAnsi"/>
          <w:sz w:val="20"/>
          <w:szCs w:val="20"/>
        </w:rPr>
        <w:t xml:space="preserve"> </w:t>
      </w:r>
      <w:r w:rsidR="00215C21" w:rsidRPr="006F3F74">
        <w:rPr>
          <w:rFonts w:asciiTheme="minorHAnsi" w:hAnsiTheme="minorHAnsi" w:cstheme="minorHAnsi"/>
          <w:sz w:val="20"/>
          <w:szCs w:val="20"/>
        </w:rPr>
        <w:t xml:space="preserve">Financial crisis, </w:t>
      </w:r>
      <w:r w:rsidR="00322187" w:rsidRPr="006F3F74">
        <w:rPr>
          <w:rFonts w:asciiTheme="minorHAnsi" w:hAnsiTheme="minorHAnsi" w:cstheme="minorHAnsi"/>
          <w:sz w:val="20"/>
          <w:szCs w:val="20"/>
        </w:rPr>
        <w:t xml:space="preserve">Financial goals, </w:t>
      </w:r>
      <w:r w:rsidR="00333EB4" w:rsidRPr="006F3F74">
        <w:rPr>
          <w:rFonts w:asciiTheme="minorHAnsi" w:hAnsiTheme="minorHAnsi" w:cstheme="minorHAnsi"/>
          <w:sz w:val="20"/>
          <w:szCs w:val="20"/>
        </w:rPr>
        <w:t xml:space="preserve">Income, Insurance, Interest, Invest, </w:t>
      </w:r>
      <w:proofErr w:type="spellStart"/>
      <w:r w:rsidR="00120422" w:rsidRPr="006F3F74">
        <w:rPr>
          <w:rFonts w:asciiTheme="minorHAnsi" w:hAnsiTheme="minorHAnsi" w:cstheme="minorHAnsi"/>
          <w:sz w:val="20"/>
          <w:szCs w:val="20"/>
        </w:rPr>
        <w:t>KiwiSaver</w:t>
      </w:r>
      <w:proofErr w:type="spellEnd"/>
      <w:r w:rsidR="00120422" w:rsidRPr="006F3F74">
        <w:rPr>
          <w:rFonts w:asciiTheme="minorHAnsi" w:hAnsiTheme="minorHAnsi" w:cstheme="minorHAnsi"/>
          <w:sz w:val="20"/>
          <w:szCs w:val="20"/>
        </w:rPr>
        <w:t xml:space="preserve">, </w:t>
      </w:r>
      <w:r w:rsidR="00000F46" w:rsidRPr="006F3F74">
        <w:rPr>
          <w:rFonts w:asciiTheme="minorHAnsi" w:hAnsiTheme="minorHAnsi" w:cstheme="minorHAnsi"/>
          <w:sz w:val="20"/>
          <w:szCs w:val="20"/>
        </w:rPr>
        <w:t xml:space="preserve">Loan, </w:t>
      </w:r>
      <w:r w:rsidR="00A02C46" w:rsidRPr="006F3F74">
        <w:rPr>
          <w:rFonts w:asciiTheme="minorHAnsi" w:hAnsiTheme="minorHAnsi" w:cstheme="minorHAnsi"/>
          <w:sz w:val="20"/>
          <w:szCs w:val="20"/>
        </w:rPr>
        <w:t xml:space="preserve">Long term, </w:t>
      </w:r>
      <w:r w:rsidR="008703EC" w:rsidRPr="006F3F74">
        <w:rPr>
          <w:rFonts w:asciiTheme="minorHAnsi" w:hAnsiTheme="minorHAnsi" w:cstheme="minorHAnsi"/>
          <w:sz w:val="20"/>
          <w:szCs w:val="20"/>
        </w:rPr>
        <w:t xml:space="preserve">Managing money, </w:t>
      </w:r>
      <w:r w:rsidR="00FF2C58" w:rsidRPr="006F3F74">
        <w:rPr>
          <w:rFonts w:asciiTheme="minorHAnsi" w:hAnsiTheme="minorHAnsi" w:cstheme="minorHAnsi"/>
          <w:sz w:val="20"/>
          <w:szCs w:val="20"/>
        </w:rPr>
        <w:t>Superannuation</w:t>
      </w:r>
      <w:r w:rsidR="008703EC" w:rsidRPr="006F3F74">
        <w:rPr>
          <w:rFonts w:asciiTheme="minorHAnsi" w:hAnsiTheme="minorHAnsi" w:cstheme="minorHAnsi"/>
          <w:sz w:val="20"/>
          <w:szCs w:val="20"/>
        </w:rPr>
        <w:t xml:space="preserve">, </w:t>
      </w:r>
      <w:r w:rsidR="00736348" w:rsidRPr="006F3F74">
        <w:rPr>
          <w:rFonts w:asciiTheme="minorHAnsi" w:hAnsiTheme="minorHAnsi" w:cstheme="minorHAnsi"/>
          <w:sz w:val="20"/>
          <w:szCs w:val="20"/>
        </w:rPr>
        <w:t xml:space="preserve">Retirement, </w:t>
      </w:r>
      <w:r w:rsidR="00EF2D7F" w:rsidRPr="006F3F74">
        <w:rPr>
          <w:rFonts w:asciiTheme="minorHAnsi" w:hAnsiTheme="minorHAnsi" w:cstheme="minorHAnsi"/>
          <w:sz w:val="20"/>
          <w:szCs w:val="20"/>
        </w:rPr>
        <w:t xml:space="preserve">Salary, Savings, </w:t>
      </w:r>
      <w:r w:rsidR="00C27F21" w:rsidRPr="006F3F74">
        <w:rPr>
          <w:rFonts w:asciiTheme="minorHAnsi" w:hAnsiTheme="minorHAnsi" w:cstheme="minorHAnsi"/>
          <w:sz w:val="20"/>
          <w:szCs w:val="20"/>
        </w:rPr>
        <w:t>Wellbeing</w:t>
      </w:r>
      <w:r w:rsidR="006F3F7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069AAED" w14:textId="77777777" w:rsidR="00C74830" w:rsidRDefault="00C74830" w:rsidP="00F43C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2B046E4" w14:textId="34252CB2" w:rsidR="006F3F74" w:rsidRDefault="00080A3D" w:rsidP="00F43C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 view </w:t>
      </w:r>
      <w:r w:rsidR="00D71670">
        <w:rPr>
          <w:rFonts w:asciiTheme="minorHAnsi" w:hAnsiTheme="minorHAnsi" w:cstheme="minorHAnsi"/>
          <w:sz w:val="20"/>
          <w:szCs w:val="20"/>
        </w:rPr>
        <w:t>definition of these terms please visit: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Pr="00526D53">
          <w:rPr>
            <w:rStyle w:val="Hyperlink"/>
            <w:rFonts w:asciiTheme="minorHAnsi" w:hAnsiTheme="minorHAnsi" w:cstheme="minorHAnsi"/>
            <w:sz w:val="20"/>
            <w:szCs w:val="20"/>
          </w:rPr>
          <w:t>https://sortedinschools.org.nz/about/support/glossary/</w:t>
        </w:r>
      </w:hyperlink>
    </w:p>
    <w:p w14:paraId="4C4CBB39" w14:textId="77777777" w:rsidR="002E19AC" w:rsidRPr="006F3F74" w:rsidRDefault="002E19AC" w:rsidP="00F43C82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</w:rPr>
      </w:pPr>
    </w:p>
    <w:p w14:paraId="031F34FA" w14:textId="18DC9311" w:rsidR="002E19AC" w:rsidRDefault="00C74830" w:rsidP="00F43C82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</w:pPr>
      <w:r w:rsidRPr="002E19AC">
        <w:rPr>
          <w:rFonts w:ascii="Calibri" w:eastAsiaTheme="minorHAnsi" w:hAnsi="Calibri" w:cstheme="minorBidi"/>
          <w:b/>
          <w:bCs/>
          <w:color w:val="4F2875"/>
          <w:sz w:val="32"/>
          <w:szCs w:val="32"/>
          <w:lang w:eastAsia="en-US"/>
        </w:rPr>
        <w:t>Sorted Themes</w:t>
      </w:r>
    </w:p>
    <w:p w14:paraId="564E6745" w14:textId="77777777" w:rsidR="002E19AC" w:rsidRDefault="002E19AC" w:rsidP="00F43C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396D58" w14:textId="4228314D" w:rsidR="008A4CCC" w:rsidRPr="006F3F74" w:rsidRDefault="00C74830" w:rsidP="00F43C82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theme="minorBidi"/>
          <w:b/>
          <w:color w:val="4F2875"/>
          <w:sz w:val="28"/>
          <w:szCs w:val="28"/>
          <w:lang w:eastAsia="en-US"/>
        </w:rPr>
      </w:pPr>
      <w:r w:rsidRPr="006F3F74">
        <w:rPr>
          <w:rFonts w:asciiTheme="minorHAnsi" w:hAnsiTheme="minorHAnsi" w:cstheme="minorHAnsi"/>
          <w:sz w:val="20"/>
          <w:szCs w:val="20"/>
        </w:rPr>
        <w:t xml:space="preserve">In this </w:t>
      </w:r>
      <w:r w:rsidR="00B441C6" w:rsidRPr="006F3F74">
        <w:rPr>
          <w:rFonts w:asciiTheme="minorHAnsi" w:hAnsiTheme="minorHAnsi" w:cstheme="minorHAnsi"/>
          <w:sz w:val="20"/>
          <w:szCs w:val="20"/>
        </w:rPr>
        <w:t>interactive</w:t>
      </w:r>
      <w:r w:rsidRPr="006F3F74">
        <w:rPr>
          <w:rFonts w:asciiTheme="minorHAnsi" w:hAnsiTheme="minorHAnsi" w:cstheme="minorHAnsi"/>
          <w:sz w:val="20"/>
          <w:szCs w:val="20"/>
        </w:rPr>
        <w:t>, students are given info</w:t>
      </w:r>
      <w:r w:rsidR="00B441C6" w:rsidRPr="006F3F74">
        <w:rPr>
          <w:rFonts w:asciiTheme="minorHAnsi" w:hAnsiTheme="minorHAnsi" w:cstheme="minorHAnsi"/>
          <w:sz w:val="20"/>
          <w:szCs w:val="20"/>
        </w:rPr>
        <w:t xml:space="preserve">rmation and activities that relate to </w:t>
      </w:r>
      <w:r w:rsidR="0006409F" w:rsidRPr="006F3F74">
        <w:rPr>
          <w:rFonts w:asciiTheme="minorHAnsi" w:hAnsiTheme="minorHAnsi" w:cstheme="minorHAnsi"/>
          <w:sz w:val="20"/>
          <w:szCs w:val="20"/>
        </w:rPr>
        <w:t>the Sorted Themes. These help</w:t>
      </w:r>
      <w:r w:rsidR="0054117D" w:rsidRPr="006F3F74">
        <w:rPr>
          <w:rFonts w:asciiTheme="minorHAnsi" w:hAnsiTheme="minorHAnsi" w:cstheme="minorHAnsi"/>
          <w:sz w:val="20"/>
          <w:szCs w:val="20"/>
        </w:rPr>
        <w:t xml:space="preserve"> students build financial </w:t>
      </w:r>
      <w:r w:rsidR="006668DB">
        <w:rPr>
          <w:rFonts w:asciiTheme="minorHAnsi" w:hAnsiTheme="minorHAnsi" w:cstheme="minorHAnsi"/>
          <w:sz w:val="20"/>
          <w:szCs w:val="20"/>
        </w:rPr>
        <w:t>attitudes and beliefs</w:t>
      </w:r>
      <w:r w:rsidR="0054117D">
        <w:rPr>
          <w:rFonts w:asciiTheme="minorHAnsi" w:hAnsiTheme="minorHAnsi" w:cstheme="minorHAnsi"/>
          <w:sz w:val="20"/>
          <w:szCs w:val="20"/>
        </w:rPr>
        <w:t>,</w:t>
      </w:r>
      <w:r w:rsidR="0054117D" w:rsidRPr="006F3F74">
        <w:rPr>
          <w:rFonts w:asciiTheme="minorHAnsi" w:hAnsiTheme="minorHAnsi" w:cstheme="minorHAnsi"/>
          <w:sz w:val="20"/>
          <w:szCs w:val="20"/>
        </w:rPr>
        <w:t xml:space="preserve"> knowledge, and behaviours specific to each theme.</w:t>
      </w:r>
    </w:p>
    <w:p w14:paraId="5B6164DD" w14:textId="179CD7BB" w:rsidR="007B4980" w:rsidRDefault="007B4980" w:rsidP="008A4CCC">
      <w:pPr>
        <w:jc w:val="center"/>
      </w:pPr>
    </w:p>
    <w:p w14:paraId="6F9ACA93" w14:textId="3C870B84" w:rsidR="004574B3" w:rsidRDefault="004574B3"/>
    <w:sectPr w:rsidR="00457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ADC8" w14:textId="77777777" w:rsidR="00CA1F01" w:rsidRDefault="00CA1F01" w:rsidP="009E33C6">
      <w:pPr>
        <w:spacing w:after="0" w:line="240" w:lineRule="auto"/>
      </w:pPr>
      <w:r>
        <w:separator/>
      </w:r>
    </w:p>
  </w:endnote>
  <w:endnote w:type="continuationSeparator" w:id="0">
    <w:p w14:paraId="3FBB6BE0" w14:textId="77777777" w:rsidR="00CA1F01" w:rsidRDefault="00CA1F01" w:rsidP="009E33C6">
      <w:pPr>
        <w:spacing w:after="0" w:line="240" w:lineRule="auto"/>
      </w:pPr>
      <w:r>
        <w:continuationSeparator/>
      </w:r>
    </w:p>
  </w:endnote>
  <w:endnote w:type="continuationNotice" w:id="1">
    <w:p w14:paraId="1D64215C" w14:textId="77777777" w:rsidR="00CA1F01" w:rsidRDefault="00CA1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8DD9" w14:textId="7C495C74" w:rsidR="000F4D45" w:rsidRDefault="00143FF0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56CC820" wp14:editId="758296F0">
          <wp:simplePos x="0" y="0"/>
          <wp:positionH relativeFrom="column">
            <wp:posOffset>-901700</wp:posOffset>
          </wp:positionH>
          <wp:positionV relativeFrom="paragraph">
            <wp:posOffset>-469900</wp:posOffset>
          </wp:positionV>
          <wp:extent cx="7632440" cy="1077208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0" cy="107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F35" w14:textId="77777777" w:rsidR="00CA1F01" w:rsidRDefault="00CA1F01" w:rsidP="009E33C6">
      <w:pPr>
        <w:spacing w:after="0" w:line="240" w:lineRule="auto"/>
      </w:pPr>
      <w:r>
        <w:separator/>
      </w:r>
    </w:p>
  </w:footnote>
  <w:footnote w:type="continuationSeparator" w:id="0">
    <w:p w14:paraId="650B2D65" w14:textId="77777777" w:rsidR="00CA1F01" w:rsidRDefault="00CA1F01" w:rsidP="009E33C6">
      <w:pPr>
        <w:spacing w:after="0" w:line="240" w:lineRule="auto"/>
      </w:pPr>
      <w:r>
        <w:continuationSeparator/>
      </w:r>
    </w:p>
  </w:footnote>
  <w:footnote w:type="continuationNotice" w:id="1">
    <w:p w14:paraId="46D53B82" w14:textId="77777777" w:rsidR="00CA1F01" w:rsidRDefault="00CA1F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285F" w14:textId="73F6D3CB" w:rsidR="009E33C6" w:rsidRDefault="009E33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80AB4" wp14:editId="68E9F4DD">
          <wp:simplePos x="0" y="0"/>
          <wp:positionH relativeFrom="column">
            <wp:posOffset>-990600</wp:posOffset>
          </wp:positionH>
          <wp:positionV relativeFrom="paragraph">
            <wp:posOffset>-449580</wp:posOffset>
          </wp:positionV>
          <wp:extent cx="7639050" cy="1078138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73" cy="108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38F"/>
    <w:multiLevelType w:val="hybridMultilevel"/>
    <w:tmpl w:val="CD688FD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B51F6"/>
    <w:multiLevelType w:val="hybridMultilevel"/>
    <w:tmpl w:val="B3D20E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95B03"/>
    <w:multiLevelType w:val="hybridMultilevel"/>
    <w:tmpl w:val="B08C8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A6235"/>
    <w:multiLevelType w:val="hybridMultilevel"/>
    <w:tmpl w:val="2DE2A9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17790"/>
    <w:multiLevelType w:val="hybridMultilevel"/>
    <w:tmpl w:val="5B4AB506"/>
    <w:lvl w:ilvl="0" w:tplc="9AC4CD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834AF"/>
    <w:multiLevelType w:val="hybridMultilevel"/>
    <w:tmpl w:val="C59ED4C6"/>
    <w:lvl w:ilvl="0" w:tplc="9AC4CD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A3466"/>
    <w:multiLevelType w:val="hybridMultilevel"/>
    <w:tmpl w:val="C5E0DB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D6"/>
    <w:rsid w:val="00000F46"/>
    <w:rsid w:val="000020CF"/>
    <w:rsid w:val="00006DA0"/>
    <w:rsid w:val="00015672"/>
    <w:rsid w:val="00017AEA"/>
    <w:rsid w:val="00021606"/>
    <w:rsid w:val="0002589C"/>
    <w:rsid w:val="00037F9C"/>
    <w:rsid w:val="0005024B"/>
    <w:rsid w:val="00050977"/>
    <w:rsid w:val="00056554"/>
    <w:rsid w:val="0006409F"/>
    <w:rsid w:val="0007690D"/>
    <w:rsid w:val="00080A3D"/>
    <w:rsid w:val="00083EFD"/>
    <w:rsid w:val="00094407"/>
    <w:rsid w:val="000953D9"/>
    <w:rsid w:val="000A1D2C"/>
    <w:rsid w:val="000A4127"/>
    <w:rsid w:val="000F4D45"/>
    <w:rsid w:val="0010153D"/>
    <w:rsid w:val="0010487E"/>
    <w:rsid w:val="00106777"/>
    <w:rsid w:val="00120422"/>
    <w:rsid w:val="00120EAD"/>
    <w:rsid w:val="00137D07"/>
    <w:rsid w:val="00141806"/>
    <w:rsid w:val="00143C9C"/>
    <w:rsid w:val="00143FF0"/>
    <w:rsid w:val="001645D6"/>
    <w:rsid w:val="0016583D"/>
    <w:rsid w:val="00172946"/>
    <w:rsid w:val="00184DA3"/>
    <w:rsid w:val="0019475C"/>
    <w:rsid w:val="001A0651"/>
    <w:rsid w:val="001A2B8C"/>
    <w:rsid w:val="001A30DA"/>
    <w:rsid w:val="001A69EB"/>
    <w:rsid w:val="001B7950"/>
    <w:rsid w:val="001C076A"/>
    <w:rsid w:val="001D02C7"/>
    <w:rsid w:val="001D1B42"/>
    <w:rsid w:val="001D59D0"/>
    <w:rsid w:val="001F0B58"/>
    <w:rsid w:val="001F3BF1"/>
    <w:rsid w:val="00201E90"/>
    <w:rsid w:val="00215C21"/>
    <w:rsid w:val="00217772"/>
    <w:rsid w:val="00217C8E"/>
    <w:rsid w:val="002203CF"/>
    <w:rsid w:val="00231D81"/>
    <w:rsid w:val="00242E25"/>
    <w:rsid w:val="0026337A"/>
    <w:rsid w:val="0028147D"/>
    <w:rsid w:val="0028453F"/>
    <w:rsid w:val="00290BEC"/>
    <w:rsid w:val="00291172"/>
    <w:rsid w:val="00291307"/>
    <w:rsid w:val="00291480"/>
    <w:rsid w:val="00297AAD"/>
    <w:rsid w:val="002A0AEE"/>
    <w:rsid w:val="002A0C3D"/>
    <w:rsid w:val="002B2D0F"/>
    <w:rsid w:val="002C4CE8"/>
    <w:rsid w:val="002C6B20"/>
    <w:rsid w:val="002D3C66"/>
    <w:rsid w:val="002E19AC"/>
    <w:rsid w:val="0030697A"/>
    <w:rsid w:val="00322187"/>
    <w:rsid w:val="00332EEF"/>
    <w:rsid w:val="00333EB4"/>
    <w:rsid w:val="00353FA7"/>
    <w:rsid w:val="003614E4"/>
    <w:rsid w:val="003730BD"/>
    <w:rsid w:val="00375900"/>
    <w:rsid w:val="003774CD"/>
    <w:rsid w:val="00382897"/>
    <w:rsid w:val="00382EE9"/>
    <w:rsid w:val="00382F9B"/>
    <w:rsid w:val="00392E0C"/>
    <w:rsid w:val="00397E50"/>
    <w:rsid w:val="003A6EA9"/>
    <w:rsid w:val="003B6BA7"/>
    <w:rsid w:val="003D1D86"/>
    <w:rsid w:val="003E610F"/>
    <w:rsid w:val="00404FF2"/>
    <w:rsid w:val="00407664"/>
    <w:rsid w:val="00412E66"/>
    <w:rsid w:val="004238BA"/>
    <w:rsid w:val="004362B2"/>
    <w:rsid w:val="0043794F"/>
    <w:rsid w:val="00440271"/>
    <w:rsid w:val="00442134"/>
    <w:rsid w:val="004502E3"/>
    <w:rsid w:val="004574B3"/>
    <w:rsid w:val="00463242"/>
    <w:rsid w:val="004755C8"/>
    <w:rsid w:val="00481C98"/>
    <w:rsid w:val="004A573F"/>
    <w:rsid w:val="004B6A2C"/>
    <w:rsid w:val="004C2925"/>
    <w:rsid w:val="004D5815"/>
    <w:rsid w:val="004F2828"/>
    <w:rsid w:val="004F6861"/>
    <w:rsid w:val="0050466C"/>
    <w:rsid w:val="005124C0"/>
    <w:rsid w:val="00514D42"/>
    <w:rsid w:val="00520D3B"/>
    <w:rsid w:val="005300D8"/>
    <w:rsid w:val="005333C2"/>
    <w:rsid w:val="0054117D"/>
    <w:rsid w:val="0056516A"/>
    <w:rsid w:val="0057264D"/>
    <w:rsid w:val="005814FF"/>
    <w:rsid w:val="00586D4A"/>
    <w:rsid w:val="005A2FA1"/>
    <w:rsid w:val="005A5487"/>
    <w:rsid w:val="005A6AE6"/>
    <w:rsid w:val="005B0CA7"/>
    <w:rsid w:val="005C7A92"/>
    <w:rsid w:val="005D1152"/>
    <w:rsid w:val="005D2202"/>
    <w:rsid w:val="005D2B1B"/>
    <w:rsid w:val="005E3730"/>
    <w:rsid w:val="005E6600"/>
    <w:rsid w:val="006230F8"/>
    <w:rsid w:val="00630602"/>
    <w:rsid w:val="00633D89"/>
    <w:rsid w:val="00636C00"/>
    <w:rsid w:val="0063715A"/>
    <w:rsid w:val="00645BC2"/>
    <w:rsid w:val="006462D8"/>
    <w:rsid w:val="006463FE"/>
    <w:rsid w:val="006477F5"/>
    <w:rsid w:val="006668DB"/>
    <w:rsid w:val="006722E0"/>
    <w:rsid w:val="006802E3"/>
    <w:rsid w:val="006844B4"/>
    <w:rsid w:val="006849B4"/>
    <w:rsid w:val="006966DE"/>
    <w:rsid w:val="006E46D9"/>
    <w:rsid w:val="006F3F74"/>
    <w:rsid w:val="00717C0E"/>
    <w:rsid w:val="007338BE"/>
    <w:rsid w:val="0073546F"/>
    <w:rsid w:val="00736348"/>
    <w:rsid w:val="0075091A"/>
    <w:rsid w:val="00754386"/>
    <w:rsid w:val="0076087E"/>
    <w:rsid w:val="00761D48"/>
    <w:rsid w:val="00762054"/>
    <w:rsid w:val="0076305F"/>
    <w:rsid w:val="00785B13"/>
    <w:rsid w:val="007A4D67"/>
    <w:rsid w:val="007B1242"/>
    <w:rsid w:val="007B196B"/>
    <w:rsid w:val="007B33BB"/>
    <w:rsid w:val="007B4980"/>
    <w:rsid w:val="007F4F96"/>
    <w:rsid w:val="007F7D97"/>
    <w:rsid w:val="0080453B"/>
    <w:rsid w:val="00810579"/>
    <w:rsid w:val="00816049"/>
    <w:rsid w:val="00831579"/>
    <w:rsid w:val="00844B0C"/>
    <w:rsid w:val="00850A2F"/>
    <w:rsid w:val="00851CAA"/>
    <w:rsid w:val="008526EB"/>
    <w:rsid w:val="008551CF"/>
    <w:rsid w:val="008650FB"/>
    <w:rsid w:val="00867DA7"/>
    <w:rsid w:val="008703EC"/>
    <w:rsid w:val="00872691"/>
    <w:rsid w:val="00873272"/>
    <w:rsid w:val="008758A5"/>
    <w:rsid w:val="00876644"/>
    <w:rsid w:val="0088108B"/>
    <w:rsid w:val="00881346"/>
    <w:rsid w:val="0089219C"/>
    <w:rsid w:val="008A1E3A"/>
    <w:rsid w:val="008A4CCC"/>
    <w:rsid w:val="008B2D18"/>
    <w:rsid w:val="008B75AD"/>
    <w:rsid w:val="008C46A4"/>
    <w:rsid w:val="008C731C"/>
    <w:rsid w:val="008D07AE"/>
    <w:rsid w:val="008D5E8B"/>
    <w:rsid w:val="00901259"/>
    <w:rsid w:val="009076BD"/>
    <w:rsid w:val="00915C2F"/>
    <w:rsid w:val="009213ED"/>
    <w:rsid w:val="00933A7C"/>
    <w:rsid w:val="0094568D"/>
    <w:rsid w:val="0094623E"/>
    <w:rsid w:val="009570B1"/>
    <w:rsid w:val="00957E5F"/>
    <w:rsid w:val="00976E61"/>
    <w:rsid w:val="00986FBC"/>
    <w:rsid w:val="00990C42"/>
    <w:rsid w:val="009A4724"/>
    <w:rsid w:val="009B4ED4"/>
    <w:rsid w:val="009B6590"/>
    <w:rsid w:val="009E0AB4"/>
    <w:rsid w:val="009E33C6"/>
    <w:rsid w:val="009F6335"/>
    <w:rsid w:val="00A01B20"/>
    <w:rsid w:val="00A02C46"/>
    <w:rsid w:val="00A02C6A"/>
    <w:rsid w:val="00A06585"/>
    <w:rsid w:val="00A134B6"/>
    <w:rsid w:val="00A50587"/>
    <w:rsid w:val="00A554D5"/>
    <w:rsid w:val="00A84843"/>
    <w:rsid w:val="00AA09C6"/>
    <w:rsid w:val="00AA0C6F"/>
    <w:rsid w:val="00AC0B8D"/>
    <w:rsid w:val="00B172FA"/>
    <w:rsid w:val="00B27C76"/>
    <w:rsid w:val="00B4256E"/>
    <w:rsid w:val="00B441C6"/>
    <w:rsid w:val="00B64FD3"/>
    <w:rsid w:val="00B67DC1"/>
    <w:rsid w:val="00B74435"/>
    <w:rsid w:val="00B9414D"/>
    <w:rsid w:val="00B96828"/>
    <w:rsid w:val="00B96F6B"/>
    <w:rsid w:val="00BA1675"/>
    <w:rsid w:val="00BD215A"/>
    <w:rsid w:val="00BD7EF6"/>
    <w:rsid w:val="00BF08D5"/>
    <w:rsid w:val="00BF4F2E"/>
    <w:rsid w:val="00C04D90"/>
    <w:rsid w:val="00C20FAD"/>
    <w:rsid w:val="00C27F21"/>
    <w:rsid w:val="00C35495"/>
    <w:rsid w:val="00C37467"/>
    <w:rsid w:val="00C37EC8"/>
    <w:rsid w:val="00C4044D"/>
    <w:rsid w:val="00C512E5"/>
    <w:rsid w:val="00C54EC2"/>
    <w:rsid w:val="00C55975"/>
    <w:rsid w:val="00C64A95"/>
    <w:rsid w:val="00C70534"/>
    <w:rsid w:val="00C734EB"/>
    <w:rsid w:val="00C74830"/>
    <w:rsid w:val="00C76C8E"/>
    <w:rsid w:val="00C80234"/>
    <w:rsid w:val="00C817F2"/>
    <w:rsid w:val="00CA1F01"/>
    <w:rsid w:val="00CA68C4"/>
    <w:rsid w:val="00CB4048"/>
    <w:rsid w:val="00CC58D9"/>
    <w:rsid w:val="00CD0FD5"/>
    <w:rsid w:val="00CE3DBB"/>
    <w:rsid w:val="00CF15C7"/>
    <w:rsid w:val="00CF2011"/>
    <w:rsid w:val="00CF56E1"/>
    <w:rsid w:val="00CF6D22"/>
    <w:rsid w:val="00D12779"/>
    <w:rsid w:val="00D13B0B"/>
    <w:rsid w:val="00D26A3F"/>
    <w:rsid w:val="00D27954"/>
    <w:rsid w:val="00D43A82"/>
    <w:rsid w:val="00D51C8F"/>
    <w:rsid w:val="00D53CD1"/>
    <w:rsid w:val="00D64365"/>
    <w:rsid w:val="00D71670"/>
    <w:rsid w:val="00D71E70"/>
    <w:rsid w:val="00D82E67"/>
    <w:rsid w:val="00D87145"/>
    <w:rsid w:val="00D90C4A"/>
    <w:rsid w:val="00D96E46"/>
    <w:rsid w:val="00DA3057"/>
    <w:rsid w:val="00DA69C4"/>
    <w:rsid w:val="00DB5C09"/>
    <w:rsid w:val="00DC55A0"/>
    <w:rsid w:val="00DD0693"/>
    <w:rsid w:val="00DF7D8F"/>
    <w:rsid w:val="00E25CD0"/>
    <w:rsid w:val="00E271A2"/>
    <w:rsid w:val="00E31622"/>
    <w:rsid w:val="00E3301D"/>
    <w:rsid w:val="00E377C1"/>
    <w:rsid w:val="00E40725"/>
    <w:rsid w:val="00E55BA8"/>
    <w:rsid w:val="00E67DD1"/>
    <w:rsid w:val="00E858F5"/>
    <w:rsid w:val="00EB3A50"/>
    <w:rsid w:val="00EC0D84"/>
    <w:rsid w:val="00EC3B54"/>
    <w:rsid w:val="00EC6901"/>
    <w:rsid w:val="00EE357E"/>
    <w:rsid w:val="00EF2319"/>
    <w:rsid w:val="00EF2D7F"/>
    <w:rsid w:val="00F01FD8"/>
    <w:rsid w:val="00F17DA4"/>
    <w:rsid w:val="00F21D94"/>
    <w:rsid w:val="00F232F4"/>
    <w:rsid w:val="00F43C82"/>
    <w:rsid w:val="00F44AAB"/>
    <w:rsid w:val="00F57A94"/>
    <w:rsid w:val="00F77049"/>
    <w:rsid w:val="00F822E7"/>
    <w:rsid w:val="00F94108"/>
    <w:rsid w:val="00F956A4"/>
    <w:rsid w:val="00F97FEB"/>
    <w:rsid w:val="00FA2ED6"/>
    <w:rsid w:val="00FA60F9"/>
    <w:rsid w:val="00FB3AF7"/>
    <w:rsid w:val="00FC61A0"/>
    <w:rsid w:val="00FC6A8A"/>
    <w:rsid w:val="00FE005D"/>
    <w:rsid w:val="00FE3EBA"/>
    <w:rsid w:val="00FF120B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D8A3"/>
  <w15:chartTrackingRefBased/>
  <w15:docId w15:val="{3D2811B9-34DE-4AB1-BD25-11681EA4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6B"/>
    <w:pPr>
      <w:ind w:left="720"/>
      <w:contextualSpacing/>
    </w:pPr>
  </w:style>
  <w:style w:type="paragraph" w:customStyle="1" w:styleId="paragraph">
    <w:name w:val="paragraph"/>
    <w:basedOn w:val="Normal"/>
    <w:rsid w:val="00EC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EC0D84"/>
  </w:style>
  <w:style w:type="character" w:customStyle="1" w:styleId="eop">
    <w:name w:val="eop"/>
    <w:basedOn w:val="DefaultParagraphFont"/>
    <w:rsid w:val="00EC0D84"/>
  </w:style>
  <w:style w:type="paragraph" w:styleId="Header">
    <w:name w:val="header"/>
    <w:basedOn w:val="Normal"/>
    <w:link w:val="HeaderChar"/>
    <w:uiPriority w:val="99"/>
    <w:unhideWhenUsed/>
    <w:rsid w:val="009E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C6"/>
  </w:style>
  <w:style w:type="paragraph" w:styleId="Footer">
    <w:name w:val="footer"/>
    <w:basedOn w:val="Normal"/>
    <w:link w:val="FooterChar"/>
    <w:uiPriority w:val="99"/>
    <w:unhideWhenUsed/>
    <w:rsid w:val="009E3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C6"/>
  </w:style>
  <w:style w:type="character" w:styleId="Hyperlink">
    <w:name w:val="Hyperlink"/>
    <w:basedOn w:val="DefaultParagraphFont"/>
    <w:uiPriority w:val="99"/>
    <w:unhideWhenUsed/>
    <w:rsid w:val="001B7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rtedinschools.org.nz/about/support/glossar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AC3D9A02F6C4AA3948F28BBBB9065" ma:contentTypeVersion="11" ma:contentTypeDescription="Create a new document." ma:contentTypeScope="" ma:versionID="426ff191835d6ccccc7b3ede8f681489">
  <xsd:schema xmlns:xsd="http://www.w3.org/2001/XMLSchema" xmlns:xs="http://www.w3.org/2001/XMLSchema" xmlns:p="http://schemas.microsoft.com/office/2006/metadata/properties" xmlns:ns2="7c85420a-20c9-4cd4-a90a-341f4502311d" xmlns:ns3="56c97d89-79e6-4a1c-a61a-af816062cc41" targetNamespace="http://schemas.microsoft.com/office/2006/metadata/properties" ma:root="true" ma:fieldsID="22223570cb7e78c4cc48122bd4d68bca" ns2:_="" ns3:_="">
    <xsd:import namespace="7c85420a-20c9-4cd4-a90a-341f4502311d"/>
    <xsd:import namespace="56c97d89-79e6-4a1c-a61a-af816062cc41"/>
    <xsd:element name="properties">
      <xsd:complexType>
        <xsd:sequence>
          <xsd:element name="documentManagement">
            <xsd:complexType>
              <xsd:all>
                <xsd:element ref="ns2:Workstream" minOccurs="0"/>
                <xsd:element ref="ns2:Topic" minOccurs="0"/>
                <xsd:element ref="ns2:MediaServiceMetadata" minOccurs="0"/>
                <xsd:element ref="ns2:MediaServiceFastMetadata" minOccurs="0"/>
                <xsd:element ref="ns2:Team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5420a-20c9-4cd4-a90a-341f4502311d" elementFormDefault="qualified">
    <xsd:import namespace="http://schemas.microsoft.com/office/2006/documentManagement/types"/>
    <xsd:import namespace="http://schemas.microsoft.com/office/infopath/2007/PartnerControls"/>
    <xsd:element name="Workstream" ma:index="2" nillable="true" ma:displayName="Workstream" ma:format="Dropdown" ma:internalName="Workstream">
      <xsd:simpleType>
        <xsd:restriction base="dms:Choice">
          <xsd:enumeration value="Sorted in Schools"/>
          <xsd:enumeration value="Sorted in Communities"/>
          <xsd:enumeration value="Sorted at Work"/>
          <xsd:enumeration value="Sorted Sessions"/>
          <xsd:enumeration value="Sorted Website"/>
        </xsd:restriction>
      </xsd:simpleType>
    </xsd:element>
    <xsd:element name="Topic" ma:index="3" nillable="true" ma:displayName="Topic" ma:format="Dropdown" ma:internalName="Topic">
      <xsd:simpleType>
        <xsd:restriction base="dms:Choice">
          <xsd:enumeration value="Planning"/>
          <xsd:enumeration value="Budgeting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Team" ma:index="12" nillable="true" ma:displayName="Team" ma:format="Dropdown" ma:internalName="Team">
      <xsd:simpleType>
        <xsd:restriction base="dms:Choice">
          <xsd:enumeration value="Delivery"/>
          <xsd:enumeration value="Development"/>
          <xsd:enumeration value="General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eeting"/>
          <xsd:enumeration value="Budget"/>
          <xsd:enumeration value="Process"/>
          <xsd:enumeration value="Reference Group"/>
          <xsd:enumeration value="Data Package"/>
          <xsd:enumeration value="Quote"/>
          <xsd:enumeration value="Invoice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um" ma:index="18" nillable="true" ma:displayName="Medium" ma:format="Dropdown" ma:internalName="Mediu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E"/>
                    <xsd:enumeration value="MM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97d89-79e6-4a1c-a61a-af816062c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7c85420a-20c9-4cd4-a90a-341f4502311d" xsi:nil="true"/>
    <Team xmlns="7c85420a-20c9-4cd4-a90a-341f4502311d" xsi:nil="true"/>
    <Documenttype xmlns="7c85420a-20c9-4cd4-a90a-341f4502311d" xsi:nil="true"/>
    <Medium xmlns="7c85420a-20c9-4cd4-a90a-341f4502311d"/>
    <Workstream xmlns="7c85420a-20c9-4cd4-a90a-341f450231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F8E10-3019-428D-8E74-1F141764E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5420a-20c9-4cd4-a90a-341f4502311d"/>
    <ds:schemaRef ds:uri="56c97d89-79e6-4a1c-a61a-af816062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26711-70BD-4E7B-9125-3C8016882F6F}">
  <ds:schemaRefs>
    <ds:schemaRef ds:uri="http://schemas.microsoft.com/office/2006/metadata/properties"/>
    <ds:schemaRef ds:uri="http://schemas.microsoft.com/office/infopath/2007/PartnerControls"/>
    <ds:schemaRef ds:uri="7c85420a-20c9-4cd4-a90a-341f4502311d"/>
  </ds:schemaRefs>
</ds:datastoreItem>
</file>

<file path=customXml/itemProps3.xml><?xml version="1.0" encoding="utf-8"?>
<ds:datastoreItem xmlns:ds="http://schemas.openxmlformats.org/officeDocument/2006/customXml" ds:itemID="{03DF0C1D-5E56-4F84-8366-D693950C3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Min Ahn</dc:creator>
  <cp:keywords/>
  <dc:description/>
  <cp:lastModifiedBy>Morgan Martin</cp:lastModifiedBy>
  <cp:revision>2</cp:revision>
  <dcterms:created xsi:type="dcterms:W3CDTF">2021-05-30T21:43:00Z</dcterms:created>
  <dcterms:modified xsi:type="dcterms:W3CDTF">2021-05-30T21:43:00Z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0x01010005CAC3D9A02F6C4AA3948F28BBBB9065</vt:lpwstr>
  </property>
</Properties>
</file>