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2CF3A5D" w14:textId="77777777" w:rsidR="00CB2897" w:rsidRDefault="00CB2897" w:rsidP="00CB2897">
      <w:pPr>
        <w:pStyle w:val="Heading1"/>
        <w:spacing w:after="200"/>
        <w:rPr>
          <w:rFonts w:eastAsia="Calibri" w:cs="Calibri"/>
        </w:rPr>
      </w:pPr>
      <w:bookmarkStart w:id="0" w:name="_6pd61dgelctr" w:colFirst="0" w:colLast="0"/>
      <w:bookmarkEnd w:id="0"/>
      <w:r>
        <w:rPr>
          <w:rFonts w:eastAsia="Calibri" w:cs="Calibri"/>
          <w:noProof/>
        </w:rPr>
        <w:drawing>
          <wp:inline distT="114300" distB="114300" distL="114300" distR="114300" wp14:anchorId="2873BD9D" wp14:editId="7B3DF32B">
            <wp:extent cx="5805488" cy="8263366"/>
            <wp:effectExtent l="0" t="0" r="0" b="0"/>
            <wp:docPr id="23" name="image3.png" descr="A picture containing text, person, indoor&#10;&#10;Description automatically generated"/>
            <wp:cNvGraphicFramePr/>
            <a:graphic xmlns:a="http://schemas.openxmlformats.org/drawingml/2006/main">
              <a:graphicData uri="http://schemas.openxmlformats.org/drawingml/2006/picture">
                <pic:pic xmlns:pic="http://schemas.openxmlformats.org/drawingml/2006/picture">
                  <pic:nvPicPr>
                    <pic:cNvPr id="23" name="image3.png" descr="A picture containing text, person, indoor&#10;&#10;Description automatically generated"/>
                    <pic:cNvPicPr preferRelativeResize="0"/>
                  </pic:nvPicPr>
                  <pic:blipFill>
                    <a:blip r:embed="rId10"/>
                    <a:srcRect/>
                    <a:stretch>
                      <a:fillRect/>
                    </a:stretch>
                  </pic:blipFill>
                  <pic:spPr>
                    <a:xfrm>
                      <a:off x="0" y="0"/>
                      <a:ext cx="5805488" cy="8263366"/>
                    </a:xfrm>
                    <a:prstGeom prst="rect">
                      <a:avLst/>
                    </a:prstGeom>
                    <a:ln/>
                  </pic:spPr>
                </pic:pic>
              </a:graphicData>
            </a:graphic>
          </wp:inline>
        </w:drawing>
      </w:r>
      <w:r>
        <w:rPr>
          <w:rFonts w:eastAsia="Calibri" w:cs="Calibri"/>
        </w:rPr>
        <w:lastRenderedPageBreak/>
        <w:t>Student Booklet</w:t>
      </w:r>
    </w:p>
    <w:p w14:paraId="52FECAEA" w14:textId="77777777" w:rsidR="00CB2897" w:rsidRDefault="00CB2897" w:rsidP="00CB2897">
      <w:pPr>
        <w:pStyle w:val="Heading2"/>
        <w:rPr>
          <w:rFonts w:eastAsia="Calibri" w:cs="Calibri"/>
        </w:rPr>
      </w:pPr>
      <w:bookmarkStart w:id="1" w:name="_yg0fhsy3ed4k" w:colFirst="0" w:colLast="0"/>
      <w:bookmarkEnd w:id="1"/>
      <w:r>
        <w:rPr>
          <w:rFonts w:eastAsia="Calibri" w:cs="Calibri"/>
        </w:rPr>
        <w:t>Statistical Reports</w:t>
      </w:r>
    </w:p>
    <w:p w14:paraId="13BB57A4" w14:textId="77777777" w:rsidR="00CB2897" w:rsidRDefault="00CB2897" w:rsidP="00CB2897">
      <w:pPr>
        <w:rPr>
          <w:rFonts w:ascii="Calibri" w:eastAsia="Calibri" w:hAnsi="Calibri" w:cs="Calibri"/>
        </w:rPr>
      </w:pPr>
    </w:p>
    <w:p w14:paraId="151DDFE2" w14:textId="77777777" w:rsidR="00CB2897" w:rsidRDefault="00CB2897" w:rsidP="00CB2897">
      <w:pPr>
        <w:rPr>
          <w:rFonts w:ascii="Calibri" w:eastAsia="Calibri" w:hAnsi="Calibri" w:cs="Calibri"/>
        </w:rPr>
      </w:pPr>
      <w:r>
        <w:rPr>
          <w:rFonts w:ascii="Calibri" w:eastAsia="Calibri" w:hAnsi="Calibri" w:cs="Calibri"/>
        </w:rPr>
        <w:t>AS91266 (version 3)</w:t>
      </w:r>
    </w:p>
    <w:p w14:paraId="3622A882" w14:textId="77777777" w:rsidR="00CB2897" w:rsidRDefault="00CB2897" w:rsidP="00CB2897">
      <w:pPr>
        <w:rPr>
          <w:rFonts w:ascii="Calibri" w:eastAsia="Calibri" w:hAnsi="Calibri" w:cs="Calibri"/>
        </w:rPr>
      </w:pPr>
      <w:r>
        <w:rPr>
          <w:rFonts w:ascii="Calibri" w:eastAsia="Calibri" w:hAnsi="Calibri" w:cs="Calibri"/>
        </w:rPr>
        <w:t xml:space="preserve">Evaluate a statistically based report | </w:t>
      </w:r>
      <w:proofErr w:type="spellStart"/>
      <w:r>
        <w:rPr>
          <w:rFonts w:ascii="Calibri" w:eastAsia="Calibri" w:hAnsi="Calibri" w:cs="Calibri"/>
        </w:rPr>
        <w:t>Te</w:t>
      </w:r>
      <w:proofErr w:type="spellEnd"/>
      <w:r>
        <w:rPr>
          <w:rFonts w:ascii="Calibri" w:eastAsia="Calibri" w:hAnsi="Calibri" w:cs="Calibri"/>
        </w:rPr>
        <w:t xml:space="preserve"> </w:t>
      </w:r>
      <w:proofErr w:type="spellStart"/>
      <w:r>
        <w:rPr>
          <w:rFonts w:ascii="Calibri" w:eastAsia="Calibri" w:hAnsi="Calibri" w:cs="Calibri"/>
        </w:rPr>
        <w:t>arotake</w:t>
      </w:r>
      <w:proofErr w:type="spellEnd"/>
      <w:r>
        <w:rPr>
          <w:rFonts w:ascii="Calibri" w:eastAsia="Calibri" w:hAnsi="Calibri" w:cs="Calibri"/>
        </w:rPr>
        <w:t xml:space="preserve"> </w:t>
      </w:r>
      <w:proofErr w:type="spellStart"/>
      <w:r>
        <w:rPr>
          <w:rFonts w:ascii="Calibri" w:eastAsia="Calibri" w:hAnsi="Calibri" w:cs="Calibri"/>
        </w:rPr>
        <w:t>i</w:t>
      </w:r>
      <w:proofErr w:type="spellEnd"/>
      <w:r>
        <w:rPr>
          <w:rFonts w:ascii="Calibri" w:eastAsia="Calibri" w:hAnsi="Calibri" w:cs="Calibri"/>
        </w:rPr>
        <w:t xml:space="preserve"> </w:t>
      </w:r>
      <w:proofErr w:type="spellStart"/>
      <w:r>
        <w:rPr>
          <w:rFonts w:ascii="Calibri" w:eastAsia="Calibri" w:hAnsi="Calibri" w:cs="Calibri"/>
        </w:rPr>
        <w:t>te</w:t>
      </w:r>
      <w:proofErr w:type="spellEnd"/>
      <w:r>
        <w:rPr>
          <w:rFonts w:ascii="Calibri" w:eastAsia="Calibri" w:hAnsi="Calibri" w:cs="Calibri"/>
        </w:rPr>
        <w:t xml:space="preserve"> </w:t>
      </w:r>
      <w:proofErr w:type="spellStart"/>
      <w:r>
        <w:rPr>
          <w:rFonts w:ascii="Calibri" w:eastAsia="Calibri" w:hAnsi="Calibri" w:cs="Calibri"/>
        </w:rPr>
        <w:t>pūrongo</w:t>
      </w:r>
      <w:proofErr w:type="spellEnd"/>
      <w:r>
        <w:rPr>
          <w:rFonts w:ascii="Calibri" w:eastAsia="Calibri" w:hAnsi="Calibri" w:cs="Calibri"/>
        </w:rPr>
        <w:t xml:space="preserve"> </w:t>
      </w:r>
      <w:proofErr w:type="spellStart"/>
      <w:r>
        <w:rPr>
          <w:rFonts w:ascii="Calibri" w:eastAsia="Calibri" w:hAnsi="Calibri" w:cs="Calibri"/>
        </w:rPr>
        <w:t>tauanga</w:t>
      </w:r>
      <w:proofErr w:type="spellEnd"/>
      <w:r>
        <w:rPr>
          <w:rFonts w:ascii="Calibri" w:eastAsia="Calibri" w:hAnsi="Calibri" w:cs="Calibri"/>
        </w:rPr>
        <w:t xml:space="preserve"> </w:t>
      </w:r>
      <w:proofErr w:type="spellStart"/>
      <w:r>
        <w:rPr>
          <w:rFonts w:ascii="Calibri" w:eastAsia="Calibri" w:hAnsi="Calibri" w:cs="Calibri"/>
        </w:rPr>
        <w:t>hei</w:t>
      </w:r>
      <w:proofErr w:type="spellEnd"/>
      <w:r>
        <w:rPr>
          <w:rFonts w:ascii="Calibri" w:eastAsia="Calibri" w:hAnsi="Calibri" w:cs="Calibri"/>
        </w:rPr>
        <w:t xml:space="preserve"> </w:t>
      </w:r>
      <w:proofErr w:type="spellStart"/>
      <w:r>
        <w:rPr>
          <w:rFonts w:ascii="Calibri" w:eastAsia="Calibri" w:hAnsi="Calibri" w:cs="Calibri"/>
        </w:rPr>
        <w:t>tautohu</w:t>
      </w:r>
      <w:proofErr w:type="spellEnd"/>
      <w:r>
        <w:rPr>
          <w:rFonts w:ascii="Calibri" w:eastAsia="Calibri" w:hAnsi="Calibri" w:cs="Calibri"/>
        </w:rPr>
        <w:t xml:space="preserve"> </w:t>
      </w:r>
      <w:proofErr w:type="spellStart"/>
      <w:r>
        <w:rPr>
          <w:rFonts w:ascii="Calibri" w:eastAsia="Calibri" w:hAnsi="Calibri" w:cs="Calibri"/>
        </w:rPr>
        <w:t>i</w:t>
      </w:r>
      <w:proofErr w:type="spellEnd"/>
      <w:r>
        <w:rPr>
          <w:rFonts w:ascii="Calibri" w:eastAsia="Calibri" w:hAnsi="Calibri" w:cs="Calibri"/>
        </w:rPr>
        <w:t xml:space="preserve"> </w:t>
      </w:r>
      <w:proofErr w:type="spellStart"/>
      <w:r>
        <w:rPr>
          <w:rFonts w:ascii="Calibri" w:eastAsia="Calibri" w:hAnsi="Calibri" w:cs="Calibri"/>
        </w:rPr>
        <w:t>te</w:t>
      </w:r>
      <w:proofErr w:type="spellEnd"/>
      <w:r>
        <w:rPr>
          <w:rFonts w:ascii="Calibri" w:eastAsia="Calibri" w:hAnsi="Calibri" w:cs="Calibri"/>
        </w:rPr>
        <w:t xml:space="preserve"> </w:t>
      </w:r>
      <w:proofErr w:type="spellStart"/>
      <w:r>
        <w:rPr>
          <w:rFonts w:ascii="Calibri" w:eastAsia="Calibri" w:hAnsi="Calibri" w:cs="Calibri"/>
        </w:rPr>
        <w:t>whaihua</w:t>
      </w:r>
      <w:proofErr w:type="spellEnd"/>
      <w:r>
        <w:rPr>
          <w:rFonts w:ascii="Calibri" w:eastAsia="Calibri" w:hAnsi="Calibri" w:cs="Calibri"/>
        </w:rPr>
        <w:t xml:space="preserve"> o </w:t>
      </w:r>
      <w:proofErr w:type="spellStart"/>
      <w:r>
        <w:rPr>
          <w:rFonts w:ascii="Calibri" w:eastAsia="Calibri" w:hAnsi="Calibri" w:cs="Calibri"/>
        </w:rPr>
        <w:t>ngā</w:t>
      </w:r>
      <w:proofErr w:type="spellEnd"/>
      <w:r>
        <w:rPr>
          <w:rFonts w:ascii="Calibri" w:eastAsia="Calibri" w:hAnsi="Calibri" w:cs="Calibri"/>
        </w:rPr>
        <w:t xml:space="preserve"> </w:t>
      </w:r>
      <w:proofErr w:type="spellStart"/>
      <w:r>
        <w:rPr>
          <w:rFonts w:ascii="Calibri" w:eastAsia="Calibri" w:hAnsi="Calibri" w:cs="Calibri"/>
        </w:rPr>
        <w:t>whakapae</w:t>
      </w:r>
      <w:proofErr w:type="spellEnd"/>
    </w:p>
    <w:p w14:paraId="6AA76109" w14:textId="77777777" w:rsidR="00CB2897" w:rsidRDefault="00CB2897" w:rsidP="00CB2897">
      <w:pPr>
        <w:rPr>
          <w:rFonts w:ascii="Calibri" w:eastAsia="Calibri" w:hAnsi="Calibri" w:cs="Calibri"/>
        </w:rPr>
      </w:pPr>
      <w:r>
        <w:rPr>
          <w:rFonts w:ascii="Calibri" w:eastAsia="Calibri" w:hAnsi="Calibri" w:cs="Calibri"/>
        </w:rPr>
        <w:t>Mathematics and Statistics</w:t>
      </w:r>
    </w:p>
    <w:p w14:paraId="32427FFF" w14:textId="77777777" w:rsidR="00CB2897" w:rsidRDefault="00CB2897" w:rsidP="00CB2897">
      <w:pPr>
        <w:pStyle w:val="Title"/>
        <w:spacing w:after="200"/>
        <w:rPr>
          <w:rFonts w:ascii="Calibri" w:eastAsia="Calibri" w:hAnsi="Calibri" w:cs="Calibri"/>
          <w:b/>
          <w:sz w:val="28"/>
          <w:szCs w:val="28"/>
        </w:rPr>
      </w:pPr>
      <w:bookmarkStart w:id="2" w:name="_dnwkwcqvmsrz" w:colFirst="0" w:colLast="0"/>
      <w:bookmarkEnd w:id="2"/>
    </w:p>
    <w:p w14:paraId="3C35186D" w14:textId="77777777" w:rsidR="00CB2897" w:rsidRDefault="00CB2897" w:rsidP="00CB2897">
      <w:pPr>
        <w:pStyle w:val="Title"/>
        <w:spacing w:after="200"/>
        <w:rPr>
          <w:rFonts w:ascii="Calibri" w:eastAsia="Calibri" w:hAnsi="Calibri" w:cs="Calibri"/>
          <w:color w:val="222222"/>
        </w:rPr>
      </w:pPr>
      <w:bookmarkStart w:id="3" w:name="_z77bkbuevs94" w:colFirst="0" w:colLast="0"/>
      <w:bookmarkEnd w:id="3"/>
    </w:p>
    <w:p w14:paraId="5BF6EFAD" w14:textId="77777777" w:rsidR="00CB2897" w:rsidRDefault="00CB2897" w:rsidP="00CB2897">
      <w:pPr>
        <w:spacing w:before="200" w:after="200" w:line="240" w:lineRule="auto"/>
        <w:rPr>
          <w:rFonts w:ascii="Calibri" w:eastAsia="Calibri" w:hAnsi="Calibri" w:cs="Calibri"/>
          <w:b/>
        </w:rPr>
      </w:pPr>
    </w:p>
    <w:p w14:paraId="2B55B723" w14:textId="77777777" w:rsidR="00CB2897" w:rsidRDefault="00CB2897" w:rsidP="00CB2897">
      <w:pPr>
        <w:spacing w:before="200" w:after="200" w:line="240" w:lineRule="auto"/>
        <w:rPr>
          <w:rFonts w:ascii="Calibri" w:eastAsia="Calibri" w:hAnsi="Calibri" w:cs="Calibri"/>
        </w:rPr>
      </w:pPr>
      <w:r>
        <w:rPr>
          <w:rFonts w:ascii="Calibri" w:eastAsia="Calibri" w:hAnsi="Calibri" w:cs="Calibri"/>
          <w:b/>
        </w:rPr>
        <w:t xml:space="preserve">Level: </w:t>
      </w:r>
      <w:r>
        <w:rPr>
          <w:rFonts w:ascii="Calibri" w:eastAsia="Calibri" w:hAnsi="Calibri" w:cs="Calibri"/>
        </w:rPr>
        <w:t>2</w:t>
      </w:r>
    </w:p>
    <w:p w14:paraId="125F73CA" w14:textId="77777777" w:rsidR="00CB2897" w:rsidRDefault="00CB2897" w:rsidP="00CB2897">
      <w:pPr>
        <w:spacing w:before="200" w:after="200" w:line="240" w:lineRule="auto"/>
        <w:rPr>
          <w:rFonts w:ascii="Calibri" w:eastAsia="Calibri" w:hAnsi="Calibri" w:cs="Calibri"/>
        </w:rPr>
      </w:pPr>
      <w:r>
        <w:rPr>
          <w:rFonts w:ascii="Calibri" w:eastAsia="Calibri" w:hAnsi="Calibri" w:cs="Calibri"/>
          <w:b/>
        </w:rPr>
        <w:t xml:space="preserve">Credits: </w:t>
      </w:r>
      <w:r>
        <w:rPr>
          <w:rFonts w:ascii="Calibri" w:eastAsia="Calibri" w:hAnsi="Calibri" w:cs="Calibri"/>
        </w:rPr>
        <w:t>2</w:t>
      </w:r>
    </w:p>
    <w:p w14:paraId="72E9B717" w14:textId="77777777" w:rsidR="00CB2897" w:rsidRDefault="00CB2897" w:rsidP="00CB2897">
      <w:pPr>
        <w:rPr>
          <w:rFonts w:ascii="Calibri" w:eastAsia="Calibri" w:hAnsi="Calibri" w:cs="Calibri"/>
          <w:b/>
        </w:rPr>
      </w:pPr>
    </w:p>
    <w:p w14:paraId="0B21DBBA" w14:textId="77777777" w:rsidR="00CB2897" w:rsidRDefault="00CB2897" w:rsidP="00CB2897">
      <w:pPr>
        <w:rPr>
          <w:rFonts w:ascii="Calibri" w:eastAsia="Calibri" w:hAnsi="Calibri" w:cs="Calibri"/>
          <w:b/>
        </w:rPr>
      </w:pPr>
      <w:r>
        <w:rPr>
          <w:rFonts w:ascii="Calibri" w:eastAsia="Calibri" w:hAnsi="Calibri" w:cs="Calibri"/>
          <w:b/>
        </w:rPr>
        <w:t>Sorted Themes:</w:t>
      </w:r>
    </w:p>
    <w:p w14:paraId="2CF7377A" w14:textId="77777777" w:rsidR="00CB2897" w:rsidRDefault="00CB2897" w:rsidP="00CB2897">
      <w:pPr>
        <w:ind w:left="720"/>
        <w:rPr>
          <w:rFonts w:ascii="Calibri" w:eastAsia="Calibri" w:hAnsi="Calibri" w:cs="Calibri"/>
        </w:rPr>
      </w:pPr>
      <w:r>
        <w:rPr>
          <w:rFonts w:ascii="Calibri" w:eastAsia="Calibri" w:hAnsi="Calibri" w:cs="Calibri"/>
        </w:rPr>
        <w:t>KiwiSaver</w:t>
      </w:r>
    </w:p>
    <w:p w14:paraId="2318130C" w14:textId="77777777" w:rsidR="00CB2897" w:rsidRDefault="00CB2897" w:rsidP="00CB2897">
      <w:pPr>
        <w:ind w:left="720"/>
        <w:rPr>
          <w:rFonts w:ascii="Calibri" w:eastAsia="Calibri" w:hAnsi="Calibri" w:cs="Calibri"/>
        </w:rPr>
      </w:pPr>
      <w:r>
        <w:rPr>
          <w:rFonts w:ascii="Calibri" w:eastAsia="Calibri" w:hAnsi="Calibri" w:cs="Calibri"/>
        </w:rPr>
        <w:t>Retirement</w:t>
      </w:r>
    </w:p>
    <w:p w14:paraId="6D9F7106" w14:textId="77777777" w:rsidR="00CB2897" w:rsidRDefault="00CB2897" w:rsidP="00CB2897">
      <w:pPr>
        <w:ind w:left="720"/>
        <w:rPr>
          <w:rFonts w:ascii="Calibri" w:eastAsia="Calibri" w:hAnsi="Calibri" w:cs="Calibri"/>
          <w:color w:val="222222"/>
        </w:rPr>
      </w:pPr>
      <w:r>
        <w:rPr>
          <w:rFonts w:ascii="Calibri" w:eastAsia="Calibri" w:hAnsi="Calibri" w:cs="Calibri"/>
        </w:rPr>
        <w:t>Investing</w:t>
      </w:r>
    </w:p>
    <w:p w14:paraId="18BFDFD4" w14:textId="77777777" w:rsidR="00CB2897" w:rsidRDefault="00CB2897" w:rsidP="00CB2897">
      <w:pPr>
        <w:rPr>
          <w:rFonts w:ascii="Calibri" w:eastAsia="Calibri" w:hAnsi="Calibri" w:cs="Calibri"/>
          <w:b/>
        </w:rPr>
      </w:pPr>
    </w:p>
    <w:p w14:paraId="13FA8A2E" w14:textId="77777777" w:rsidR="00CB2897" w:rsidRDefault="00CB2897" w:rsidP="00CB2897">
      <w:pPr>
        <w:rPr>
          <w:rFonts w:ascii="Calibri" w:eastAsia="Calibri" w:hAnsi="Calibri" w:cs="Calibri"/>
          <w:b/>
        </w:rPr>
      </w:pPr>
    </w:p>
    <w:p w14:paraId="0D93C91A" w14:textId="77777777" w:rsidR="00CB2897" w:rsidRDefault="00CB2897" w:rsidP="00CB2897">
      <w:pPr>
        <w:rPr>
          <w:rFonts w:ascii="Calibri" w:eastAsia="Calibri" w:hAnsi="Calibri" w:cs="Calibri"/>
          <w:b/>
          <w:color w:val="222222"/>
        </w:rPr>
      </w:pPr>
    </w:p>
    <w:p w14:paraId="79969B5F" w14:textId="77777777" w:rsidR="00CB2897" w:rsidRDefault="00CB2897" w:rsidP="00CB2897">
      <w:pPr>
        <w:pStyle w:val="Heading2"/>
        <w:spacing w:before="240" w:after="200" w:line="259" w:lineRule="auto"/>
        <w:rPr>
          <w:rFonts w:eastAsia="Calibri" w:cs="Calibri"/>
        </w:rPr>
      </w:pPr>
      <w:bookmarkStart w:id="4" w:name="_8s7mrttuuwf0" w:colFirst="0" w:colLast="0"/>
      <w:bookmarkEnd w:id="4"/>
      <w:r>
        <w:br w:type="page"/>
      </w:r>
    </w:p>
    <w:p w14:paraId="21D37CCE" w14:textId="29F8D0C5" w:rsidR="00CB2897" w:rsidRDefault="00CB2897" w:rsidP="00CB2897">
      <w:pPr>
        <w:pStyle w:val="Heading1"/>
        <w:spacing w:before="240" w:after="200" w:line="259" w:lineRule="auto"/>
      </w:pPr>
      <w:bookmarkStart w:id="5" w:name="_xsbeeunmatyg" w:colFirst="0" w:colLast="0"/>
      <w:bookmarkEnd w:id="5"/>
      <w:r>
        <w:lastRenderedPageBreak/>
        <w:t xml:space="preserve">Nau </w:t>
      </w:r>
      <w:proofErr w:type="spellStart"/>
      <w:r>
        <w:t>mai</w:t>
      </w:r>
      <w:proofErr w:type="spellEnd"/>
      <w:r>
        <w:t xml:space="preserve"> </w:t>
      </w:r>
      <w:proofErr w:type="spellStart"/>
      <w:r>
        <w:t>haere</w:t>
      </w:r>
      <w:proofErr w:type="spellEnd"/>
      <w:r>
        <w:t xml:space="preserve"> </w:t>
      </w:r>
      <w:proofErr w:type="spellStart"/>
      <w:r>
        <w:t>mai</w:t>
      </w:r>
      <w:proofErr w:type="spellEnd"/>
      <w:r>
        <w:t>!</w:t>
      </w:r>
    </w:p>
    <w:p w14:paraId="7CF84DFE" w14:textId="77777777" w:rsidR="00CB2897" w:rsidRPr="00CB2897" w:rsidRDefault="00CB2897" w:rsidP="00CB2897">
      <w:pPr>
        <w:rPr>
          <w:lang w:val="en-GB"/>
        </w:rPr>
      </w:pPr>
      <w:r w:rsidRPr="00CB2897">
        <w:rPr>
          <w:lang w:val="en-GB"/>
        </w:rPr>
        <w:t>Welcome to the Statistical Reports module. Please read through the Student Guide for an overview of the module, context, and assessment before starting this Student Booklet.</w:t>
      </w:r>
    </w:p>
    <w:p w14:paraId="496DE1C5" w14:textId="77777777" w:rsidR="00CB2897" w:rsidRPr="00CB2897" w:rsidRDefault="00CB2897" w:rsidP="00CB2897">
      <w:pPr>
        <w:rPr>
          <w:lang w:val="en-GB"/>
        </w:rPr>
      </w:pPr>
    </w:p>
    <w:p w14:paraId="2AE00A51" w14:textId="77777777" w:rsidR="00CB2897" w:rsidRDefault="00CB2897" w:rsidP="00CB2897">
      <w:pPr>
        <w:pStyle w:val="Heading2"/>
        <w:spacing w:before="240" w:after="200" w:line="259" w:lineRule="auto"/>
        <w:rPr>
          <w:rFonts w:eastAsia="Calibri" w:cs="Calibri"/>
        </w:rPr>
      </w:pPr>
      <w:bookmarkStart w:id="6" w:name="_w8mnlektwnud" w:colFirst="0" w:colLast="0"/>
      <w:bookmarkStart w:id="7" w:name="_97kuey3mcu0q" w:colFirst="0" w:colLast="0"/>
      <w:bookmarkEnd w:id="6"/>
      <w:bookmarkEnd w:id="7"/>
    </w:p>
    <w:p w14:paraId="6FF895D2" w14:textId="77777777" w:rsidR="00CB2897" w:rsidRDefault="00CB2897" w:rsidP="00CB2897">
      <w:pPr>
        <w:pStyle w:val="Heading2"/>
        <w:spacing w:before="240" w:after="200" w:line="259" w:lineRule="auto"/>
        <w:rPr>
          <w:rFonts w:eastAsia="Calibri" w:cs="Calibri"/>
        </w:rPr>
      </w:pPr>
      <w:bookmarkStart w:id="8" w:name="_a3hmbvptfghj" w:colFirst="0" w:colLast="0"/>
      <w:bookmarkEnd w:id="8"/>
      <w:r>
        <w:rPr>
          <w:rFonts w:eastAsia="Calibri" w:cs="Calibri"/>
        </w:rPr>
        <w:t>Contents</w:t>
      </w:r>
    </w:p>
    <w:p w14:paraId="2E9895AC" w14:textId="77777777" w:rsidR="00CB2897" w:rsidRDefault="00CB2897" w:rsidP="00CB2897">
      <w:pPr>
        <w:pStyle w:val="Heading6"/>
        <w:spacing w:after="200"/>
        <w:rPr>
          <w:rFonts w:ascii="Calibri" w:eastAsia="Calibri" w:hAnsi="Calibri" w:cs="Calibri"/>
          <w:i w:val="0"/>
          <w:color w:val="000000"/>
        </w:rPr>
      </w:pPr>
      <w:bookmarkStart w:id="9" w:name="_mx9drkaoe17i" w:colFirst="0" w:colLast="0"/>
      <w:bookmarkEnd w:id="9"/>
      <w:r>
        <w:rPr>
          <w:rFonts w:ascii="Calibri" w:eastAsia="Calibri" w:hAnsi="Calibri" w:cs="Calibri"/>
          <w:i w:val="0"/>
          <w:color w:val="000000"/>
        </w:rPr>
        <w:t>Topic One: Introduction to statistical reports and the contexts for this module</w:t>
      </w:r>
    </w:p>
    <w:p w14:paraId="2EB2AF0B" w14:textId="77777777" w:rsidR="00CB2897" w:rsidRDefault="00CB2897" w:rsidP="00CB2897">
      <w:pPr>
        <w:pStyle w:val="Heading6"/>
        <w:spacing w:after="200"/>
        <w:rPr>
          <w:rFonts w:ascii="Calibri" w:eastAsia="Calibri" w:hAnsi="Calibri" w:cs="Calibri"/>
          <w:i w:val="0"/>
          <w:color w:val="000000"/>
        </w:rPr>
      </w:pPr>
      <w:bookmarkStart w:id="10" w:name="_bb831qha8lqs" w:colFirst="0" w:colLast="0"/>
      <w:bookmarkEnd w:id="10"/>
      <w:r>
        <w:rPr>
          <w:rFonts w:ascii="Calibri" w:eastAsia="Calibri" w:hAnsi="Calibri" w:cs="Calibri"/>
          <w:i w:val="0"/>
          <w:color w:val="000000"/>
        </w:rPr>
        <w:t>Topic Two: Identifying the purpose and population of interest</w:t>
      </w:r>
    </w:p>
    <w:p w14:paraId="17F1FE62" w14:textId="77777777" w:rsidR="00CB2897" w:rsidRDefault="00CB2897" w:rsidP="00CB2897">
      <w:pPr>
        <w:pStyle w:val="Heading6"/>
        <w:spacing w:after="200"/>
        <w:rPr>
          <w:rFonts w:ascii="Calibri" w:eastAsia="Calibri" w:hAnsi="Calibri" w:cs="Calibri"/>
          <w:i w:val="0"/>
          <w:color w:val="000000"/>
        </w:rPr>
      </w:pPr>
      <w:bookmarkStart w:id="11" w:name="_hukihhxhjez9" w:colFirst="0" w:colLast="0"/>
      <w:bookmarkEnd w:id="11"/>
      <w:r>
        <w:rPr>
          <w:rFonts w:ascii="Calibri" w:eastAsia="Calibri" w:hAnsi="Calibri" w:cs="Calibri"/>
          <w:i w:val="0"/>
          <w:color w:val="000000"/>
        </w:rPr>
        <w:t>Topic Three: Population measures and variables</w:t>
      </w:r>
    </w:p>
    <w:p w14:paraId="39B8B0B8" w14:textId="77777777" w:rsidR="00CB2897" w:rsidRDefault="00CB2897" w:rsidP="00CB2897">
      <w:pPr>
        <w:pStyle w:val="Heading6"/>
        <w:spacing w:after="200"/>
        <w:rPr>
          <w:rFonts w:ascii="Calibri" w:eastAsia="Calibri" w:hAnsi="Calibri" w:cs="Calibri"/>
          <w:i w:val="0"/>
          <w:color w:val="000000"/>
        </w:rPr>
      </w:pPr>
      <w:bookmarkStart w:id="12" w:name="_fwo37b3t0myo" w:colFirst="0" w:colLast="0"/>
      <w:bookmarkEnd w:id="12"/>
      <w:r>
        <w:rPr>
          <w:rFonts w:ascii="Calibri" w:eastAsia="Calibri" w:hAnsi="Calibri" w:cs="Calibri"/>
          <w:i w:val="0"/>
          <w:color w:val="000000"/>
        </w:rPr>
        <w:t>Topic Four: Sampling methods and statistical errors</w:t>
      </w:r>
    </w:p>
    <w:p w14:paraId="7D6068BE" w14:textId="77777777" w:rsidR="00CB2897" w:rsidRDefault="00CB2897" w:rsidP="00CB2897">
      <w:pPr>
        <w:pStyle w:val="Heading6"/>
        <w:spacing w:after="200"/>
        <w:rPr>
          <w:rFonts w:ascii="Calibri" w:eastAsia="Calibri" w:hAnsi="Calibri" w:cs="Calibri"/>
          <w:i w:val="0"/>
          <w:color w:val="000000"/>
        </w:rPr>
      </w:pPr>
      <w:bookmarkStart w:id="13" w:name="_pb8ycre0vaj4" w:colFirst="0" w:colLast="0"/>
      <w:bookmarkEnd w:id="13"/>
      <w:r>
        <w:rPr>
          <w:rFonts w:ascii="Calibri" w:eastAsia="Calibri" w:hAnsi="Calibri" w:cs="Calibri"/>
          <w:i w:val="0"/>
          <w:color w:val="000000"/>
        </w:rPr>
        <w:t>Topic Five: Survey methods</w:t>
      </w:r>
    </w:p>
    <w:p w14:paraId="769F426C" w14:textId="77777777" w:rsidR="00CB2897" w:rsidRDefault="00CB2897" w:rsidP="00CB2897">
      <w:pPr>
        <w:pStyle w:val="Heading6"/>
        <w:spacing w:after="200"/>
        <w:rPr>
          <w:rFonts w:ascii="Calibri" w:eastAsia="Calibri" w:hAnsi="Calibri" w:cs="Calibri"/>
          <w:i w:val="0"/>
          <w:color w:val="000000"/>
        </w:rPr>
      </w:pPr>
      <w:bookmarkStart w:id="14" w:name="_iwmmwchgac61" w:colFirst="0" w:colLast="0"/>
      <w:bookmarkEnd w:id="14"/>
      <w:r>
        <w:rPr>
          <w:rFonts w:ascii="Calibri" w:eastAsia="Calibri" w:hAnsi="Calibri" w:cs="Calibri"/>
          <w:i w:val="0"/>
          <w:color w:val="000000"/>
        </w:rPr>
        <w:t>Topic Six: Commenting on the findings of a report and structuring your own report</w:t>
      </w:r>
    </w:p>
    <w:p w14:paraId="56C41DBF" w14:textId="77777777" w:rsidR="00CB2897" w:rsidRDefault="00CB2897" w:rsidP="00CB2897">
      <w:pPr>
        <w:pStyle w:val="Heading6"/>
        <w:spacing w:after="200"/>
        <w:rPr>
          <w:rFonts w:ascii="Calibri" w:eastAsia="Calibri" w:hAnsi="Calibri" w:cs="Calibri"/>
          <w:shd w:val="clear" w:color="auto" w:fill="CFE2F3"/>
        </w:rPr>
      </w:pPr>
      <w:bookmarkStart w:id="15" w:name="_s9v6kqis6c4r" w:colFirst="0" w:colLast="0"/>
      <w:bookmarkEnd w:id="15"/>
    </w:p>
    <w:p w14:paraId="3CB6139C" w14:textId="77777777" w:rsidR="00CB2897" w:rsidRDefault="00CB2897" w:rsidP="00CB2897">
      <w:pPr>
        <w:rPr>
          <w:rFonts w:ascii="Calibri" w:eastAsia="Calibri" w:hAnsi="Calibri" w:cs="Calibri"/>
          <w:shd w:val="clear" w:color="auto" w:fill="CFE2F3"/>
        </w:rPr>
      </w:pPr>
    </w:p>
    <w:p w14:paraId="301B1EBD" w14:textId="77777777" w:rsidR="00CB2897" w:rsidRDefault="00CB2897" w:rsidP="00CB2897">
      <w:pPr>
        <w:pStyle w:val="Heading6"/>
        <w:spacing w:after="200"/>
        <w:rPr>
          <w:rFonts w:ascii="Calibri" w:eastAsia="Calibri" w:hAnsi="Calibri" w:cs="Calibri"/>
          <w:shd w:val="clear" w:color="auto" w:fill="CFE2F3"/>
        </w:rPr>
      </w:pPr>
      <w:bookmarkStart w:id="16" w:name="_8pqr5qv6033p" w:colFirst="0" w:colLast="0"/>
      <w:bookmarkEnd w:id="16"/>
    </w:p>
    <w:p w14:paraId="1B77150D" w14:textId="77777777" w:rsidR="00CB2897" w:rsidRDefault="00CB2897" w:rsidP="00CB2897">
      <w:pPr>
        <w:rPr>
          <w:rFonts w:ascii="Calibri" w:eastAsia="Calibri" w:hAnsi="Calibri" w:cs="Calibri"/>
        </w:rPr>
      </w:pPr>
    </w:p>
    <w:p w14:paraId="426F45C6" w14:textId="77777777" w:rsidR="00CB2897" w:rsidRDefault="00CB2897" w:rsidP="00CB2897">
      <w:pPr>
        <w:pStyle w:val="Heading2"/>
        <w:spacing w:before="240" w:after="200" w:line="259" w:lineRule="auto"/>
        <w:rPr>
          <w:rFonts w:eastAsia="Calibri" w:cs="Calibri"/>
        </w:rPr>
      </w:pPr>
      <w:bookmarkStart w:id="17" w:name="_fgl1pnhfe4fr" w:colFirst="0" w:colLast="0"/>
      <w:bookmarkEnd w:id="17"/>
      <w:r>
        <w:br w:type="page"/>
      </w:r>
    </w:p>
    <w:p w14:paraId="41D4A3A8" w14:textId="77777777" w:rsidR="00CB2897" w:rsidRDefault="00CB2897" w:rsidP="00CB2897">
      <w:pPr>
        <w:pStyle w:val="Heading2"/>
        <w:spacing w:before="240" w:after="200" w:line="259" w:lineRule="auto"/>
        <w:rPr>
          <w:rFonts w:eastAsia="Calibri" w:cs="Calibri"/>
          <w:shd w:val="clear" w:color="auto" w:fill="CFE2F3"/>
        </w:rPr>
      </w:pPr>
      <w:bookmarkStart w:id="18" w:name="_f2ulzweeze1t" w:colFirst="0" w:colLast="0"/>
      <w:bookmarkEnd w:id="18"/>
      <w:r>
        <w:rPr>
          <w:rFonts w:eastAsia="Calibri" w:cs="Calibri"/>
        </w:rPr>
        <w:lastRenderedPageBreak/>
        <w:t>Topic One: Introduction to statistical reports and the contexts for this module</w:t>
      </w:r>
    </w:p>
    <w:p w14:paraId="15973EFF" w14:textId="77777777" w:rsidR="00CB2897" w:rsidRDefault="00CB2897" w:rsidP="00CB2897">
      <w:pPr>
        <w:spacing w:before="240" w:after="200"/>
        <w:rPr>
          <w:rFonts w:ascii="Calibri" w:eastAsia="Calibri" w:hAnsi="Calibri" w:cs="Calibri"/>
          <w:b/>
        </w:rPr>
      </w:pPr>
      <w:r>
        <w:rPr>
          <w:rFonts w:ascii="Calibri" w:eastAsia="Calibri" w:hAnsi="Calibri" w:cs="Calibri"/>
          <w:b/>
        </w:rPr>
        <w:t>Learning outcomes for Topic One:</w:t>
      </w:r>
    </w:p>
    <w:p w14:paraId="665883BE" w14:textId="77777777" w:rsidR="00CB2897" w:rsidRDefault="00CB2897" w:rsidP="00CB2897">
      <w:pPr>
        <w:numPr>
          <w:ilvl w:val="0"/>
          <w:numId w:val="25"/>
        </w:numPr>
        <w:rPr>
          <w:rFonts w:ascii="Calibri" w:eastAsia="Calibri" w:hAnsi="Calibri" w:cs="Calibri"/>
        </w:rPr>
      </w:pPr>
      <w:r>
        <w:rPr>
          <w:rFonts w:ascii="Calibri" w:eastAsia="Calibri" w:hAnsi="Calibri" w:cs="Calibri"/>
        </w:rPr>
        <w:t>Understand what statistical reports are</w:t>
      </w:r>
    </w:p>
    <w:p w14:paraId="6CC2F852" w14:textId="77777777" w:rsidR="00CB2897" w:rsidRDefault="00CB2897" w:rsidP="00CB2897">
      <w:pPr>
        <w:numPr>
          <w:ilvl w:val="0"/>
          <w:numId w:val="25"/>
        </w:numPr>
        <w:rPr>
          <w:rFonts w:ascii="Calibri" w:eastAsia="Calibri" w:hAnsi="Calibri" w:cs="Calibri"/>
        </w:rPr>
      </w:pPr>
      <w:r>
        <w:rPr>
          <w:rFonts w:ascii="Calibri" w:eastAsia="Calibri" w:hAnsi="Calibri" w:cs="Calibri"/>
        </w:rPr>
        <w:t>Understand the contexts explored in this module; KiwiSaver and ethical investing</w:t>
      </w:r>
    </w:p>
    <w:p w14:paraId="0EBD5C00" w14:textId="77777777" w:rsidR="00CB2897" w:rsidRDefault="00CB2897" w:rsidP="00CB2897">
      <w:pPr>
        <w:spacing w:before="240" w:after="200"/>
        <w:rPr>
          <w:rFonts w:ascii="Calibri" w:eastAsia="Calibri" w:hAnsi="Calibri" w:cs="Calibri"/>
          <w:b/>
        </w:rPr>
      </w:pPr>
      <w:r>
        <w:rPr>
          <w:rFonts w:ascii="Calibri" w:eastAsia="Calibri" w:hAnsi="Calibri" w:cs="Calibri"/>
          <w:b/>
        </w:rPr>
        <w:t>Success criteria:</w:t>
      </w:r>
    </w:p>
    <w:p w14:paraId="117F295F" w14:textId="77777777" w:rsidR="00CB2897" w:rsidRDefault="00CB2897" w:rsidP="00CB2897">
      <w:pPr>
        <w:numPr>
          <w:ilvl w:val="0"/>
          <w:numId w:val="7"/>
        </w:numPr>
        <w:spacing w:before="240"/>
        <w:rPr>
          <w:rFonts w:ascii="Calibri" w:eastAsia="Calibri" w:hAnsi="Calibri" w:cs="Calibri"/>
        </w:rPr>
      </w:pPr>
      <w:r>
        <w:rPr>
          <w:rFonts w:ascii="Calibri" w:eastAsia="Calibri" w:hAnsi="Calibri" w:cs="Calibri"/>
        </w:rPr>
        <w:t>I can explain what a statistical report is</w:t>
      </w:r>
    </w:p>
    <w:p w14:paraId="5662CBEC" w14:textId="77777777" w:rsidR="00CB2897" w:rsidRDefault="00CB2897" w:rsidP="00CB2897">
      <w:pPr>
        <w:numPr>
          <w:ilvl w:val="0"/>
          <w:numId w:val="7"/>
        </w:numPr>
        <w:rPr>
          <w:rFonts w:ascii="Calibri" w:eastAsia="Calibri" w:hAnsi="Calibri" w:cs="Calibri"/>
        </w:rPr>
      </w:pPr>
      <w:r>
        <w:rPr>
          <w:rFonts w:ascii="Calibri" w:eastAsia="Calibri" w:hAnsi="Calibri" w:cs="Calibri"/>
        </w:rPr>
        <w:t>I can give an example of investments that some people consider to be unethical.</w:t>
      </w:r>
    </w:p>
    <w:p w14:paraId="2735EF3B" w14:textId="77777777" w:rsidR="00CB2897" w:rsidRDefault="00CB2897" w:rsidP="00CB2897">
      <w:pPr>
        <w:rPr>
          <w:rFonts w:ascii="Calibri" w:eastAsia="Calibri" w:hAnsi="Calibri" w:cs="Calibri"/>
        </w:rPr>
      </w:pPr>
    </w:p>
    <w:p w14:paraId="5B2783BF" w14:textId="77777777" w:rsidR="00CB2897" w:rsidRDefault="00CB2897" w:rsidP="00CB2897">
      <w:pPr>
        <w:pStyle w:val="Heading3"/>
        <w:spacing w:after="200"/>
        <w:rPr>
          <w:rFonts w:eastAsia="Calibri" w:cs="Calibri"/>
        </w:rPr>
      </w:pPr>
      <w:bookmarkStart w:id="19" w:name="_cbh6xygc1wqx" w:colFirst="0" w:colLast="0"/>
      <w:bookmarkEnd w:id="19"/>
      <w:r>
        <w:rPr>
          <w:rFonts w:eastAsia="Calibri" w:cs="Calibri"/>
        </w:rPr>
        <w:t>Introduction</w:t>
      </w:r>
      <w:r>
        <w:rPr>
          <w:noProof/>
        </w:rPr>
        <w:drawing>
          <wp:anchor distT="114300" distB="114300" distL="114300" distR="114300" simplePos="0" relativeHeight="251659264" behindDoc="0" locked="0" layoutInCell="1" hidden="0" allowOverlap="1" wp14:anchorId="12A6AF3C" wp14:editId="1F9D58F5">
            <wp:simplePos x="0" y="0"/>
            <wp:positionH relativeFrom="column">
              <wp:posOffset>4035750</wp:posOffset>
            </wp:positionH>
            <wp:positionV relativeFrom="paragraph">
              <wp:posOffset>228600</wp:posOffset>
            </wp:positionV>
            <wp:extent cx="1690688" cy="2630542"/>
            <wp:effectExtent l="0" t="0" r="0" b="0"/>
            <wp:wrapSquare wrapText="bothSides" distT="114300" distB="114300" distL="114300" distR="114300"/>
            <wp:docPr id="11" name="image12.png" descr="A picture containing icon&#10;&#10;Description automatically generated"/>
            <wp:cNvGraphicFramePr/>
            <a:graphic xmlns:a="http://schemas.openxmlformats.org/drawingml/2006/main">
              <a:graphicData uri="http://schemas.openxmlformats.org/drawingml/2006/picture">
                <pic:pic xmlns:pic="http://schemas.openxmlformats.org/drawingml/2006/picture">
                  <pic:nvPicPr>
                    <pic:cNvPr id="11" name="image12.png" descr="A picture containing icon&#10;&#10;Description automatically generated"/>
                    <pic:cNvPicPr preferRelativeResize="0"/>
                  </pic:nvPicPr>
                  <pic:blipFill>
                    <a:blip r:embed="rId11"/>
                    <a:srcRect/>
                    <a:stretch>
                      <a:fillRect/>
                    </a:stretch>
                  </pic:blipFill>
                  <pic:spPr>
                    <a:xfrm>
                      <a:off x="0" y="0"/>
                      <a:ext cx="1690688" cy="2630542"/>
                    </a:xfrm>
                    <a:prstGeom prst="rect">
                      <a:avLst/>
                    </a:prstGeom>
                    <a:ln/>
                  </pic:spPr>
                </pic:pic>
              </a:graphicData>
            </a:graphic>
          </wp:anchor>
        </w:drawing>
      </w:r>
    </w:p>
    <w:p w14:paraId="15F62402" w14:textId="77777777" w:rsidR="00CB2897" w:rsidRDefault="00CB2897" w:rsidP="00CB2897">
      <w:pPr>
        <w:spacing w:after="200"/>
        <w:rPr>
          <w:rFonts w:ascii="Calibri" w:eastAsia="Calibri" w:hAnsi="Calibri" w:cs="Calibri"/>
        </w:rPr>
      </w:pPr>
      <w:r>
        <w:rPr>
          <w:rFonts w:ascii="Calibri" w:eastAsia="Calibri" w:hAnsi="Calibri" w:cs="Calibri"/>
        </w:rPr>
        <w:t xml:space="preserve">The focus of this module is on learning how to evaluate a statistical report. </w:t>
      </w:r>
    </w:p>
    <w:p w14:paraId="1ED0309A" w14:textId="77777777" w:rsidR="00CB2897" w:rsidRDefault="00CB2897" w:rsidP="00CB2897">
      <w:pPr>
        <w:spacing w:after="200"/>
        <w:rPr>
          <w:rFonts w:ascii="Calibri" w:eastAsia="Calibri" w:hAnsi="Calibri" w:cs="Calibri"/>
        </w:rPr>
      </w:pPr>
      <w:r>
        <w:rPr>
          <w:rFonts w:ascii="Calibri" w:eastAsia="Calibri" w:hAnsi="Calibri" w:cs="Calibri"/>
        </w:rPr>
        <w:t xml:space="preserve">A statistical report is a written document that interprets and communicates the results of a data gathering process such as a survey. A good quality statistical report is easy to understand, uses everyday language, and is based on sound statistical processes. </w:t>
      </w:r>
    </w:p>
    <w:p w14:paraId="33E54F8D" w14:textId="77777777" w:rsidR="00CB2897" w:rsidRDefault="00CB2897" w:rsidP="00CB2897">
      <w:pPr>
        <w:spacing w:after="200"/>
        <w:rPr>
          <w:rFonts w:ascii="Calibri" w:eastAsia="Calibri" w:hAnsi="Calibri" w:cs="Calibri"/>
        </w:rPr>
      </w:pPr>
      <w:r>
        <w:rPr>
          <w:rFonts w:ascii="Calibri" w:eastAsia="Calibri" w:hAnsi="Calibri" w:cs="Calibri"/>
        </w:rPr>
        <w:t xml:space="preserve">Statistical reports play an important role in our society because data and statistics can be powerful agents of change. Governments and individuals need reliable and up-to-date data to help make good decisions. For example, we need reliable and up-to-date data to better address and overcome challenges such as child poverty, inequality, and climate change. </w:t>
      </w:r>
    </w:p>
    <w:p w14:paraId="7F299242" w14:textId="77777777" w:rsidR="00CB2897" w:rsidRDefault="00CB2897" w:rsidP="00CB2897">
      <w:pPr>
        <w:spacing w:after="200"/>
        <w:rPr>
          <w:rFonts w:ascii="Calibri" w:eastAsia="Calibri" w:hAnsi="Calibri" w:cs="Calibri"/>
        </w:rPr>
      </w:pPr>
      <w:r>
        <w:rPr>
          <w:rFonts w:ascii="Calibri" w:eastAsia="Calibri" w:hAnsi="Calibri" w:cs="Calibri"/>
        </w:rPr>
        <w:t xml:space="preserve">As a citizen of Aotearoa New Zealand, you have a right to public information. A well-written statistical report can help you to make sense of patterns and trends in data and build your understanding of important topics. </w:t>
      </w:r>
    </w:p>
    <w:p w14:paraId="78DCFD76" w14:textId="77777777" w:rsidR="00CB2897" w:rsidRDefault="00CB2897" w:rsidP="00CB2897">
      <w:pPr>
        <w:spacing w:after="200"/>
        <w:rPr>
          <w:rFonts w:ascii="Calibri" w:eastAsia="Calibri" w:hAnsi="Calibri" w:cs="Calibri"/>
          <w:b/>
        </w:rPr>
      </w:pPr>
      <w:r>
        <w:rPr>
          <w:rFonts w:ascii="Calibri" w:eastAsia="Calibri" w:hAnsi="Calibri" w:cs="Calibri"/>
        </w:rPr>
        <w:t xml:space="preserve">For examples of statistical reports see </w:t>
      </w:r>
      <w:hyperlink r:id="rId12">
        <w:proofErr w:type="spellStart"/>
        <w:r>
          <w:rPr>
            <w:rFonts w:ascii="Calibri" w:eastAsia="Calibri" w:hAnsi="Calibri" w:cs="Calibri"/>
            <w:color w:val="1155CC"/>
            <w:u w:val="single"/>
          </w:rPr>
          <w:t>StatsNZ’s</w:t>
        </w:r>
        <w:proofErr w:type="spellEnd"/>
        <w:r>
          <w:rPr>
            <w:rFonts w:ascii="Calibri" w:eastAsia="Calibri" w:hAnsi="Calibri" w:cs="Calibri"/>
            <w:color w:val="1155CC"/>
            <w:u w:val="single"/>
          </w:rPr>
          <w:t xml:space="preserve"> Reports web page</w:t>
        </w:r>
      </w:hyperlink>
      <w:r>
        <w:rPr>
          <w:rFonts w:ascii="Calibri" w:eastAsia="Calibri" w:hAnsi="Calibri" w:cs="Calibri"/>
          <w:b/>
        </w:rPr>
        <w:t>.</w:t>
      </w:r>
    </w:p>
    <w:p w14:paraId="50F49213" w14:textId="77777777" w:rsidR="00CB2897" w:rsidRDefault="00CB2897" w:rsidP="00CB2897">
      <w:pPr>
        <w:spacing w:after="200"/>
        <w:rPr>
          <w:rFonts w:ascii="Calibri" w:eastAsia="Calibri" w:hAnsi="Calibri" w:cs="Calibri"/>
          <w:b/>
        </w:rPr>
      </w:pPr>
      <w:r>
        <w:rPr>
          <w:rFonts w:ascii="Calibri" w:eastAsia="Calibri" w:hAnsi="Calibri" w:cs="Calibri"/>
          <w:b/>
        </w:rPr>
        <w:t xml:space="preserve">The statistical enquiry </w:t>
      </w:r>
      <w:proofErr w:type="gramStart"/>
      <w:r>
        <w:rPr>
          <w:rFonts w:ascii="Calibri" w:eastAsia="Calibri" w:hAnsi="Calibri" w:cs="Calibri"/>
          <w:b/>
        </w:rPr>
        <w:t>cycle</w:t>
      </w:r>
      <w:proofErr w:type="gramEnd"/>
    </w:p>
    <w:p w14:paraId="5194C6A2" w14:textId="77777777" w:rsidR="00CB2897" w:rsidRDefault="00CB2897" w:rsidP="00CB2897">
      <w:pPr>
        <w:spacing w:after="200"/>
        <w:rPr>
          <w:rFonts w:ascii="Calibri" w:eastAsia="Calibri" w:hAnsi="Calibri" w:cs="Calibri"/>
        </w:rPr>
      </w:pPr>
      <w:r>
        <w:rPr>
          <w:rFonts w:ascii="Calibri" w:eastAsia="Calibri" w:hAnsi="Calibri" w:cs="Calibri"/>
        </w:rPr>
        <w:t>A statistical report should provide information related to each component of the statistical enquiry cycle:</w:t>
      </w:r>
    </w:p>
    <w:p w14:paraId="539505A0" w14:textId="77777777" w:rsidR="00CB2897" w:rsidRDefault="00CB2897" w:rsidP="00CB2897">
      <w:pPr>
        <w:spacing w:before="240" w:after="200"/>
        <w:rPr>
          <w:rFonts w:ascii="Calibri" w:eastAsia="Calibri" w:hAnsi="Calibri" w:cs="Calibri"/>
        </w:rPr>
      </w:pPr>
      <w:r>
        <w:rPr>
          <w:rFonts w:ascii="Calibri" w:eastAsia="Calibri" w:hAnsi="Calibri" w:cs="Calibri"/>
          <w:noProof/>
        </w:rPr>
        <w:lastRenderedPageBreak/>
        <w:drawing>
          <wp:inline distT="114300" distB="114300" distL="114300" distR="114300" wp14:anchorId="726A5F68" wp14:editId="75DAFFA8">
            <wp:extent cx="5731200" cy="5245100"/>
            <wp:effectExtent l="0" t="0" r="0" b="0"/>
            <wp:docPr id="17" name="image16.pn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17" name="image16.png" descr="Diagram&#10;&#10;Description automatically generated"/>
                    <pic:cNvPicPr preferRelativeResize="0"/>
                  </pic:nvPicPr>
                  <pic:blipFill>
                    <a:blip r:embed="rId13"/>
                    <a:srcRect/>
                    <a:stretch>
                      <a:fillRect/>
                    </a:stretch>
                  </pic:blipFill>
                  <pic:spPr>
                    <a:xfrm>
                      <a:off x="0" y="0"/>
                      <a:ext cx="5731200" cy="5245100"/>
                    </a:xfrm>
                    <a:prstGeom prst="rect">
                      <a:avLst/>
                    </a:prstGeom>
                    <a:ln/>
                  </pic:spPr>
                </pic:pic>
              </a:graphicData>
            </a:graphic>
          </wp:inline>
        </w:drawing>
      </w:r>
    </w:p>
    <w:p w14:paraId="17059DA0" w14:textId="77777777" w:rsidR="00CB2897" w:rsidRDefault="00CB2897" w:rsidP="00CB2897">
      <w:pPr>
        <w:spacing w:before="240" w:after="200"/>
        <w:rPr>
          <w:rFonts w:ascii="Calibri" w:eastAsia="Calibri" w:hAnsi="Calibri" w:cs="Calibri"/>
        </w:rPr>
      </w:pPr>
      <w:r>
        <w:rPr>
          <w:rFonts w:ascii="Calibri" w:eastAsia="Calibri" w:hAnsi="Calibri" w:cs="Calibri"/>
        </w:rPr>
        <w:t>We’ll be returning to this cycle later in the module.</w:t>
      </w:r>
    </w:p>
    <w:p w14:paraId="4D7CB613" w14:textId="77777777" w:rsidR="00CB2897" w:rsidRDefault="00CB2897" w:rsidP="00CB2897">
      <w:pPr>
        <w:pStyle w:val="Heading2"/>
        <w:spacing w:after="200"/>
      </w:pPr>
      <w:bookmarkStart w:id="20" w:name="_dwuceg1zv5j" w:colFirst="0" w:colLast="0"/>
      <w:bookmarkEnd w:id="20"/>
      <w:r>
        <w:t>The context of this module</w:t>
      </w:r>
    </w:p>
    <w:p w14:paraId="4461E486" w14:textId="77777777" w:rsidR="00CB2897" w:rsidRDefault="00CB2897" w:rsidP="00CB2897">
      <w:pPr>
        <w:spacing w:after="200"/>
        <w:rPr>
          <w:rFonts w:ascii="Calibri" w:eastAsia="Calibri" w:hAnsi="Calibri" w:cs="Calibri"/>
        </w:rPr>
      </w:pPr>
      <w:r>
        <w:rPr>
          <w:rFonts w:ascii="Calibri" w:eastAsia="Calibri" w:hAnsi="Calibri" w:cs="Calibri"/>
        </w:rPr>
        <w:t xml:space="preserve">Throughout this module, we’ll be referring to a statistical report published by Mindful Money: </w:t>
      </w:r>
    </w:p>
    <w:p w14:paraId="7A88B88D" w14:textId="77777777" w:rsidR="00CB2897" w:rsidRDefault="00CB2897" w:rsidP="00CB2897">
      <w:pPr>
        <w:spacing w:after="200"/>
        <w:rPr>
          <w:rFonts w:ascii="Calibri" w:eastAsia="Calibri" w:hAnsi="Calibri" w:cs="Calibri"/>
          <w:i/>
        </w:rPr>
      </w:pPr>
      <w:hyperlink r:id="rId14">
        <w:r>
          <w:rPr>
            <w:rFonts w:ascii="Calibri" w:eastAsia="Calibri" w:hAnsi="Calibri" w:cs="Calibri"/>
            <w:i/>
            <w:color w:val="1155CC"/>
            <w:u w:val="single"/>
          </w:rPr>
          <w:t xml:space="preserve">Responsible investment: NZ Survey 2019 A report exploring New </w:t>
        </w:r>
      </w:hyperlink>
      <w:hyperlink r:id="rId15">
        <w:r>
          <w:rPr>
            <w:rFonts w:ascii="Calibri" w:eastAsia="Calibri" w:hAnsi="Calibri" w:cs="Calibri"/>
            <w:i/>
            <w:color w:val="1155CC"/>
            <w:u w:val="single"/>
          </w:rPr>
          <w:t>Zealander’s</w:t>
        </w:r>
      </w:hyperlink>
      <w:hyperlink r:id="rId16">
        <w:r>
          <w:rPr>
            <w:rFonts w:ascii="Calibri" w:eastAsia="Calibri" w:hAnsi="Calibri" w:cs="Calibri"/>
            <w:i/>
            <w:color w:val="1155CC"/>
            <w:u w:val="single"/>
          </w:rPr>
          <w:t xml:space="preserve"> attitudes towards responsible investment. </w:t>
        </w:r>
      </w:hyperlink>
    </w:p>
    <w:p w14:paraId="6A1CEB30" w14:textId="77777777" w:rsidR="00CB2897" w:rsidRDefault="00CB2897" w:rsidP="00CB2897">
      <w:pPr>
        <w:spacing w:after="200"/>
        <w:rPr>
          <w:rFonts w:ascii="Calibri" w:eastAsia="Calibri" w:hAnsi="Calibri" w:cs="Calibri"/>
        </w:rPr>
      </w:pPr>
      <w:r>
        <w:rPr>
          <w:rFonts w:ascii="Calibri" w:eastAsia="Calibri" w:hAnsi="Calibri" w:cs="Calibri"/>
        </w:rPr>
        <w:t>The steps we go through in evaluating this report are similar to the steps you’ll be going through in your assessment. The first step is to read the report. Activity One in the practice booklet has some tips on what to pay attention to on your first read.</w:t>
      </w:r>
    </w:p>
    <w:p w14:paraId="727774EA" w14:textId="77777777" w:rsidR="00CB2897" w:rsidRDefault="00CB2897" w:rsidP="00CB2897">
      <w:pPr>
        <w:spacing w:after="200"/>
        <w:jc w:val="right"/>
        <w:rPr>
          <w:rFonts w:ascii="Calibri" w:eastAsia="Calibri" w:hAnsi="Calibri" w:cs="Calibri"/>
        </w:rPr>
      </w:pPr>
      <w:r>
        <w:rPr>
          <w:rFonts w:ascii="Calibri" w:eastAsia="Calibri" w:hAnsi="Calibri" w:cs="Calibri"/>
          <w:noProof/>
        </w:rPr>
        <w:lastRenderedPageBreak/>
        <w:drawing>
          <wp:inline distT="114300" distB="114300" distL="114300" distR="114300" wp14:anchorId="6D8EB901" wp14:editId="175C47A3">
            <wp:extent cx="3590925" cy="2667000"/>
            <wp:effectExtent l="0" t="0" r="0" b="0"/>
            <wp:docPr id="5" name="image7.png" descr="Graphical user interface,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5" name="image7.png" descr="Graphical user interface, application&#10;&#10;Description automatically generated"/>
                    <pic:cNvPicPr preferRelativeResize="0"/>
                  </pic:nvPicPr>
                  <pic:blipFill>
                    <a:blip r:embed="rId17"/>
                    <a:srcRect/>
                    <a:stretch>
                      <a:fillRect/>
                    </a:stretch>
                  </pic:blipFill>
                  <pic:spPr>
                    <a:xfrm>
                      <a:off x="0" y="0"/>
                      <a:ext cx="3590925" cy="2667000"/>
                    </a:xfrm>
                    <a:prstGeom prst="rect">
                      <a:avLst/>
                    </a:prstGeom>
                    <a:ln/>
                  </pic:spPr>
                </pic:pic>
              </a:graphicData>
            </a:graphic>
          </wp:inline>
        </w:drawing>
      </w:r>
    </w:p>
    <w:p w14:paraId="6BCD2519" w14:textId="77777777" w:rsidR="00CB2897" w:rsidRDefault="00CB2897" w:rsidP="00CB2897">
      <w:pPr>
        <w:pStyle w:val="Heading6"/>
        <w:spacing w:after="200"/>
        <w:rPr>
          <w:rFonts w:ascii="Calibri" w:eastAsia="Calibri" w:hAnsi="Calibri" w:cs="Calibri"/>
        </w:rPr>
      </w:pPr>
      <w:bookmarkStart w:id="21" w:name="_u03aplot6p6k" w:colFirst="0" w:colLast="0"/>
      <w:bookmarkEnd w:id="21"/>
      <w:r>
        <w:rPr>
          <w:rFonts w:ascii="Calibri" w:eastAsia="Calibri" w:hAnsi="Calibri" w:cs="Calibri"/>
          <w:shd w:val="clear" w:color="auto" w:fill="CFE2F3"/>
        </w:rPr>
        <w:t>&lt;Now do Topic One Activity One&gt;</w:t>
      </w:r>
    </w:p>
    <w:p w14:paraId="38152618" w14:textId="77777777" w:rsidR="00CB2897" w:rsidRDefault="00CB2897" w:rsidP="00CB2897">
      <w:pPr>
        <w:spacing w:after="200"/>
        <w:rPr>
          <w:rFonts w:ascii="Calibri" w:eastAsia="Calibri" w:hAnsi="Calibri" w:cs="Calibri"/>
        </w:rPr>
      </w:pPr>
      <w:r>
        <w:rPr>
          <w:rFonts w:ascii="Calibri" w:eastAsia="Calibri" w:hAnsi="Calibri" w:cs="Calibri"/>
        </w:rPr>
        <w:t>The next step when evaluating a statistical report is to make sure you understand the context it is exploring. Context is background information that helps us to understand the circumstances around an event, statement, or idea. Before reading about the Mindful Money report, make sure that you have read the information in the Student Guide about KiwiSaver and ethical investing.</w:t>
      </w:r>
    </w:p>
    <w:p w14:paraId="1E6343DB" w14:textId="77777777" w:rsidR="00CB2897" w:rsidRDefault="00CB2897" w:rsidP="00CB2897">
      <w:pPr>
        <w:pStyle w:val="Heading6"/>
        <w:spacing w:after="200"/>
        <w:rPr>
          <w:rFonts w:ascii="Calibri" w:eastAsia="Calibri" w:hAnsi="Calibri" w:cs="Calibri"/>
        </w:rPr>
      </w:pPr>
      <w:bookmarkStart w:id="22" w:name="_75ve1abvqtu7" w:colFirst="0" w:colLast="0"/>
      <w:bookmarkEnd w:id="22"/>
      <w:r>
        <w:rPr>
          <w:rFonts w:ascii="Calibri" w:eastAsia="Calibri" w:hAnsi="Calibri" w:cs="Calibri"/>
          <w:shd w:val="clear" w:color="auto" w:fill="CFE2F3"/>
        </w:rPr>
        <w:t>&lt;Now do Topic One Activity Two&gt;</w:t>
      </w:r>
    </w:p>
    <w:p w14:paraId="612EF9EE" w14:textId="77777777" w:rsidR="00CB2897" w:rsidRDefault="00CB2897" w:rsidP="00CB2897">
      <w:pPr>
        <w:spacing w:after="200"/>
        <w:rPr>
          <w:rFonts w:ascii="Calibri" w:eastAsia="Calibri" w:hAnsi="Calibri" w:cs="Calibri"/>
          <w:b/>
        </w:rPr>
      </w:pPr>
      <w:r>
        <w:rPr>
          <w:rFonts w:ascii="Calibri" w:eastAsia="Calibri" w:hAnsi="Calibri" w:cs="Calibri"/>
          <w:b/>
        </w:rPr>
        <w:t>Mindful Money</w:t>
      </w:r>
    </w:p>
    <w:p w14:paraId="62370357" w14:textId="77777777" w:rsidR="00CB2897" w:rsidRDefault="00CB2897" w:rsidP="00CB2897">
      <w:pPr>
        <w:spacing w:after="200"/>
        <w:rPr>
          <w:rFonts w:ascii="Calibri" w:eastAsia="Calibri" w:hAnsi="Calibri" w:cs="Calibri"/>
        </w:rPr>
      </w:pPr>
      <w:hyperlink r:id="rId18">
        <w:r>
          <w:rPr>
            <w:rFonts w:ascii="Calibri" w:eastAsia="Calibri" w:hAnsi="Calibri" w:cs="Calibri"/>
            <w:color w:val="1155CC"/>
            <w:u w:val="single"/>
          </w:rPr>
          <w:t>Mindful Money</w:t>
        </w:r>
      </w:hyperlink>
      <w:r>
        <w:rPr>
          <w:rFonts w:ascii="Calibri" w:eastAsia="Calibri" w:hAnsi="Calibri" w:cs="Calibri"/>
        </w:rPr>
        <w:t xml:space="preserve"> is an Aotearoa New Zealand charity that aims to shift the ways that people invest their money away from investments involving pollution and exploitation and towards sustainability. </w:t>
      </w:r>
    </w:p>
    <w:p w14:paraId="7387FF50" w14:textId="77777777" w:rsidR="00CB2897" w:rsidRDefault="00CB2897" w:rsidP="00CB2897">
      <w:pPr>
        <w:spacing w:after="200"/>
        <w:rPr>
          <w:rFonts w:ascii="Calibri" w:eastAsia="Calibri" w:hAnsi="Calibri" w:cs="Calibri"/>
        </w:rPr>
      </w:pPr>
      <w:r>
        <w:rPr>
          <w:rFonts w:ascii="Calibri" w:eastAsia="Calibri" w:hAnsi="Calibri" w:cs="Calibri"/>
        </w:rPr>
        <w:t>This is how Mindful Money views ethical investment</w:t>
      </w:r>
      <w:r>
        <w:rPr>
          <w:rFonts w:ascii="Calibri" w:eastAsia="Calibri" w:hAnsi="Calibri" w:cs="Calibri"/>
          <w:vertAlign w:val="superscript"/>
        </w:rPr>
        <w:footnoteReference w:id="1"/>
      </w:r>
      <w:r>
        <w:rPr>
          <w:rFonts w:ascii="Calibri" w:eastAsia="Calibri" w:hAnsi="Calibri" w:cs="Calibri"/>
        </w:rPr>
        <w:t>.</w:t>
      </w:r>
    </w:p>
    <w:p w14:paraId="435A90AE" w14:textId="77777777" w:rsidR="00CB2897" w:rsidRDefault="00CB2897" w:rsidP="00CB2897">
      <w:pPr>
        <w:spacing w:before="120" w:after="200"/>
        <w:ind w:left="720"/>
        <w:rPr>
          <w:rFonts w:ascii="Calibri" w:eastAsia="Calibri" w:hAnsi="Calibri" w:cs="Calibri"/>
          <w:i/>
          <w:color w:val="333333"/>
        </w:rPr>
      </w:pPr>
      <w:r>
        <w:rPr>
          <w:rFonts w:ascii="Calibri" w:eastAsia="Calibri" w:hAnsi="Calibri" w:cs="Calibri"/>
          <w:i/>
          <w:color w:val="333333"/>
        </w:rPr>
        <w:t xml:space="preserve">Most investment has traditionally focused only on financial returns and risks. This means the financial world has been separated from the impacts that arise from investment decisions. The consequences of decisions like selling cigarettes to children or clear-cutting native forests have not been taken into account. If there is a good financial return, investors have ignored the </w:t>
      </w:r>
      <w:proofErr w:type="gramStart"/>
      <w:r>
        <w:rPr>
          <w:rFonts w:ascii="Calibri" w:eastAsia="Calibri" w:hAnsi="Calibri" w:cs="Calibri"/>
          <w:i/>
          <w:color w:val="333333"/>
        </w:rPr>
        <w:t>real world</w:t>
      </w:r>
      <w:proofErr w:type="gramEnd"/>
      <w:r>
        <w:rPr>
          <w:rFonts w:ascii="Calibri" w:eastAsia="Calibri" w:hAnsi="Calibri" w:cs="Calibri"/>
          <w:i/>
          <w:color w:val="333333"/>
        </w:rPr>
        <w:t xml:space="preserve"> impact. </w:t>
      </w:r>
    </w:p>
    <w:p w14:paraId="046D3D5B" w14:textId="77777777" w:rsidR="00CB2897" w:rsidRDefault="00CB2897" w:rsidP="00CB2897">
      <w:pPr>
        <w:spacing w:after="200"/>
        <w:ind w:left="720"/>
        <w:rPr>
          <w:rFonts w:ascii="Calibri" w:eastAsia="Calibri" w:hAnsi="Calibri" w:cs="Calibri"/>
          <w:i/>
          <w:color w:val="333333"/>
        </w:rPr>
      </w:pPr>
      <w:r>
        <w:rPr>
          <w:rFonts w:ascii="Calibri" w:eastAsia="Calibri" w:hAnsi="Calibri" w:cs="Calibri"/>
          <w:i/>
          <w:color w:val="333333"/>
        </w:rPr>
        <w:t xml:space="preserve">Times have changed. We live on an increasing small and </w:t>
      </w:r>
      <w:proofErr w:type="gramStart"/>
      <w:r>
        <w:rPr>
          <w:rFonts w:ascii="Calibri" w:eastAsia="Calibri" w:hAnsi="Calibri" w:cs="Calibri"/>
          <w:i/>
          <w:color w:val="333333"/>
        </w:rPr>
        <w:t>ecologically-stressed</w:t>
      </w:r>
      <w:proofErr w:type="gramEnd"/>
      <w:r>
        <w:rPr>
          <w:rFonts w:ascii="Calibri" w:eastAsia="Calibri" w:hAnsi="Calibri" w:cs="Calibri"/>
          <w:i/>
          <w:color w:val="333333"/>
        </w:rPr>
        <w:t xml:space="preserve"> planet and there is rising concern over the impact of companies on individuals and communities. Consumers are now far more conscious about the impact of their purchases and governments are strengthening regulation. </w:t>
      </w:r>
    </w:p>
    <w:p w14:paraId="6DD76CE0" w14:textId="77777777" w:rsidR="00CB2897" w:rsidRDefault="00CB2897" w:rsidP="00CB2897">
      <w:pPr>
        <w:spacing w:after="200"/>
        <w:ind w:left="720"/>
        <w:rPr>
          <w:rFonts w:ascii="Calibri" w:eastAsia="Calibri" w:hAnsi="Calibri" w:cs="Calibri"/>
          <w:i/>
          <w:color w:val="333333"/>
        </w:rPr>
      </w:pPr>
      <w:r>
        <w:rPr>
          <w:rFonts w:ascii="Calibri" w:eastAsia="Calibri" w:hAnsi="Calibri" w:cs="Calibri"/>
          <w:i/>
          <w:color w:val="333333"/>
        </w:rPr>
        <w:lastRenderedPageBreak/>
        <w:t xml:space="preserve">There is also a growing movement of investors who understand that the connection between investment and </w:t>
      </w:r>
      <w:proofErr w:type="gramStart"/>
      <w:r>
        <w:rPr>
          <w:rFonts w:ascii="Calibri" w:eastAsia="Calibri" w:hAnsi="Calibri" w:cs="Calibri"/>
          <w:i/>
          <w:color w:val="333333"/>
        </w:rPr>
        <w:t>real world</w:t>
      </w:r>
      <w:proofErr w:type="gramEnd"/>
      <w:r>
        <w:rPr>
          <w:rFonts w:ascii="Calibri" w:eastAsia="Calibri" w:hAnsi="Calibri" w:cs="Calibri"/>
          <w:i/>
          <w:color w:val="333333"/>
        </w:rPr>
        <w:t xml:space="preserve"> impact. They want their funds to avoid pollution or exploitation, and to invest in companies with high ethical standards. </w:t>
      </w:r>
    </w:p>
    <w:p w14:paraId="7C78BCA4" w14:textId="77777777" w:rsidR="00CB2897" w:rsidRDefault="00CB2897" w:rsidP="00CB2897">
      <w:pPr>
        <w:spacing w:after="200"/>
        <w:rPr>
          <w:rFonts w:ascii="Calibri" w:eastAsia="Calibri" w:hAnsi="Calibri" w:cs="Calibri"/>
        </w:rPr>
      </w:pPr>
      <w:r>
        <w:rPr>
          <w:rFonts w:ascii="Calibri" w:eastAsia="Calibri" w:hAnsi="Calibri" w:cs="Calibri"/>
        </w:rPr>
        <w:t xml:space="preserve">Watch </w:t>
      </w:r>
      <w:hyperlink r:id="rId19">
        <w:r>
          <w:rPr>
            <w:rFonts w:ascii="Calibri" w:eastAsia="Calibri" w:hAnsi="Calibri" w:cs="Calibri"/>
            <w:color w:val="1155CC"/>
            <w:u w:val="single"/>
          </w:rPr>
          <w:t>Mindful Money’s About Us video</w:t>
        </w:r>
      </w:hyperlink>
    </w:p>
    <w:p w14:paraId="3EE9D5BE" w14:textId="77777777" w:rsidR="00CB2897" w:rsidRDefault="00CB2897" w:rsidP="00CB2897">
      <w:pPr>
        <w:spacing w:after="200"/>
        <w:jc w:val="right"/>
        <w:rPr>
          <w:rFonts w:ascii="Calibri" w:eastAsia="Calibri" w:hAnsi="Calibri" w:cs="Calibri"/>
        </w:rPr>
      </w:pPr>
      <w:r>
        <w:rPr>
          <w:rFonts w:ascii="Calibri" w:eastAsia="Calibri" w:hAnsi="Calibri" w:cs="Calibri"/>
          <w:noProof/>
        </w:rPr>
        <w:drawing>
          <wp:inline distT="114300" distB="114300" distL="114300" distR="114300" wp14:anchorId="4A34FDD3" wp14:editId="6DFA57AC">
            <wp:extent cx="4038600" cy="2819400"/>
            <wp:effectExtent l="0" t="0" r="0" b="0"/>
            <wp:docPr id="12" name="image11.png" descr="A picture containing text, tree, outdoor, person&#10;&#10;Description automatically generated"/>
            <wp:cNvGraphicFramePr/>
            <a:graphic xmlns:a="http://schemas.openxmlformats.org/drawingml/2006/main">
              <a:graphicData uri="http://schemas.openxmlformats.org/drawingml/2006/picture">
                <pic:pic xmlns:pic="http://schemas.openxmlformats.org/drawingml/2006/picture">
                  <pic:nvPicPr>
                    <pic:cNvPr id="12" name="image11.png" descr="A picture containing text, tree, outdoor, person&#10;&#10;Description automatically generated"/>
                    <pic:cNvPicPr preferRelativeResize="0"/>
                  </pic:nvPicPr>
                  <pic:blipFill>
                    <a:blip r:embed="rId20"/>
                    <a:srcRect/>
                    <a:stretch>
                      <a:fillRect/>
                    </a:stretch>
                  </pic:blipFill>
                  <pic:spPr>
                    <a:xfrm>
                      <a:off x="0" y="0"/>
                      <a:ext cx="4038600" cy="2819400"/>
                    </a:xfrm>
                    <a:prstGeom prst="rect">
                      <a:avLst/>
                    </a:prstGeom>
                    <a:ln/>
                  </pic:spPr>
                </pic:pic>
              </a:graphicData>
            </a:graphic>
          </wp:inline>
        </w:drawing>
      </w:r>
    </w:p>
    <w:p w14:paraId="2BB99EBC" w14:textId="77777777" w:rsidR="00CB2897" w:rsidRDefault="00CB2897" w:rsidP="00CB2897">
      <w:pPr>
        <w:pStyle w:val="Heading6"/>
        <w:spacing w:after="200"/>
        <w:rPr>
          <w:rFonts w:ascii="Calibri" w:eastAsia="Calibri" w:hAnsi="Calibri" w:cs="Calibri"/>
        </w:rPr>
      </w:pPr>
      <w:bookmarkStart w:id="23" w:name="_7fidfb3r4f8v" w:colFirst="0" w:colLast="0"/>
      <w:bookmarkEnd w:id="23"/>
      <w:r>
        <w:rPr>
          <w:rFonts w:ascii="Calibri" w:eastAsia="Calibri" w:hAnsi="Calibri" w:cs="Calibri"/>
          <w:shd w:val="clear" w:color="auto" w:fill="CFE2F3"/>
        </w:rPr>
        <w:t>&lt;Now do Topic One Activity Three&gt;</w:t>
      </w:r>
    </w:p>
    <w:p w14:paraId="0B0B5B6E" w14:textId="77777777" w:rsidR="00CB2897" w:rsidRDefault="00CB2897" w:rsidP="00CB2897">
      <w:pPr>
        <w:spacing w:before="240" w:after="200"/>
        <w:rPr>
          <w:rFonts w:ascii="Calibri" w:eastAsia="Calibri" w:hAnsi="Calibri" w:cs="Calibri"/>
          <w:shd w:val="clear" w:color="auto" w:fill="CFE2F3"/>
        </w:rPr>
      </w:pPr>
      <w:r>
        <w:rPr>
          <w:rFonts w:ascii="Calibri" w:eastAsia="Calibri" w:hAnsi="Calibri" w:cs="Calibri"/>
        </w:rPr>
        <w:t>Before moving on to Topic Two, check that you understand:</w:t>
      </w:r>
    </w:p>
    <w:p w14:paraId="4DBF493A" w14:textId="77777777" w:rsidR="00CB2897" w:rsidRDefault="00CB2897" w:rsidP="00CB2897">
      <w:pPr>
        <w:numPr>
          <w:ilvl w:val="0"/>
          <w:numId w:val="26"/>
        </w:numPr>
        <w:spacing w:before="240"/>
        <w:rPr>
          <w:rFonts w:ascii="Calibri" w:eastAsia="Calibri" w:hAnsi="Calibri" w:cs="Calibri"/>
        </w:rPr>
      </w:pPr>
      <w:r>
        <w:rPr>
          <w:rFonts w:ascii="Calibri" w:eastAsia="Calibri" w:hAnsi="Calibri" w:cs="Calibri"/>
        </w:rPr>
        <w:t>What a statistical report is</w:t>
      </w:r>
    </w:p>
    <w:p w14:paraId="3E690DBD" w14:textId="77777777" w:rsidR="00CB2897" w:rsidRDefault="00CB2897" w:rsidP="00CB2897">
      <w:pPr>
        <w:numPr>
          <w:ilvl w:val="0"/>
          <w:numId w:val="26"/>
        </w:numPr>
        <w:spacing w:after="200"/>
        <w:rPr>
          <w:rFonts w:ascii="Calibri" w:eastAsia="Calibri" w:hAnsi="Calibri" w:cs="Calibri"/>
        </w:rPr>
      </w:pPr>
      <w:r>
        <w:rPr>
          <w:rFonts w:ascii="Calibri" w:eastAsia="Calibri" w:hAnsi="Calibri" w:cs="Calibri"/>
        </w:rPr>
        <w:t>What the vision of Mindful Money is.</w:t>
      </w:r>
    </w:p>
    <w:p w14:paraId="5F40D311" w14:textId="77777777" w:rsidR="00CB2897" w:rsidRDefault="00CB2897" w:rsidP="00CB2897">
      <w:pPr>
        <w:pStyle w:val="Heading2"/>
        <w:spacing w:after="200"/>
      </w:pPr>
      <w:bookmarkStart w:id="24" w:name="_gwzzzeucqno2" w:colFirst="0" w:colLast="0"/>
      <w:bookmarkEnd w:id="24"/>
      <w:r>
        <w:br w:type="page"/>
      </w:r>
      <w:r>
        <w:lastRenderedPageBreak/>
        <w:t>Topic Two: Identifying the purpose and population of interest</w:t>
      </w:r>
    </w:p>
    <w:p w14:paraId="54EE10FC" w14:textId="77777777" w:rsidR="00CB2897" w:rsidRDefault="00CB2897" w:rsidP="00CB2897">
      <w:pPr>
        <w:spacing w:before="240" w:after="200"/>
        <w:rPr>
          <w:rFonts w:ascii="Calibri" w:eastAsia="Calibri" w:hAnsi="Calibri" w:cs="Calibri"/>
          <w:b/>
        </w:rPr>
      </w:pPr>
      <w:r>
        <w:rPr>
          <w:rFonts w:ascii="Calibri" w:eastAsia="Calibri" w:hAnsi="Calibri" w:cs="Calibri"/>
          <w:b/>
        </w:rPr>
        <w:t>Learning outcomes for Topic Two:</w:t>
      </w:r>
    </w:p>
    <w:p w14:paraId="4C0E7D45" w14:textId="77777777" w:rsidR="00CB2897" w:rsidRDefault="00CB2897" w:rsidP="00CB2897">
      <w:pPr>
        <w:numPr>
          <w:ilvl w:val="0"/>
          <w:numId w:val="20"/>
        </w:numPr>
        <w:rPr>
          <w:rFonts w:ascii="Calibri" w:eastAsia="Calibri" w:hAnsi="Calibri" w:cs="Calibri"/>
        </w:rPr>
      </w:pPr>
      <w:r>
        <w:rPr>
          <w:rFonts w:ascii="Calibri" w:eastAsia="Calibri" w:hAnsi="Calibri" w:cs="Calibri"/>
        </w:rPr>
        <w:t>Understand how to identify the purpose of statistical reports</w:t>
      </w:r>
    </w:p>
    <w:p w14:paraId="62E8A538" w14:textId="77777777" w:rsidR="00CB2897" w:rsidRDefault="00CB2897" w:rsidP="00CB2897">
      <w:pPr>
        <w:numPr>
          <w:ilvl w:val="0"/>
          <w:numId w:val="20"/>
        </w:numPr>
        <w:rPr>
          <w:rFonts w:ascii="Calibri" w:eastAsia="Calibri" w:hAnsi="Calibri" w:cs="Calibri"/>
        </w:rPr>
      </w:pPr>
      <w:r>
        <w:rPr>
          <w:rFonts w:ascii="Calibri" w:eastAsia="Calibri" w:hAnsi="Calibri" w:cs="Calibri"/>
        </w:rPr>
        <w:t>Understand how to identify the target population of statistical reports.</w:t>
      </w:r>
    </w:p>
    <w:p w14:paraId="1217376E" w14:textId="77777777" w:rsidR="00CB2897" w:rsidRDefault="00CB2897" w:rsidP="00CB2897">
      <w:pPr>
        <w:spacing w:before="240" w:after="200"/>
        <w:rPr>
          <w:rFonts w:ascii="Calibri" w:eastAsia="Calibri" w:hAnsi="Calibri" w:cs="Calibri"/>
          <w:b/>
        </w:rPr>
      </w:pPr>
      <w:r>
        <w:rPr>
          <w:rFonts w:ascii="Calibri" w:eastAsia="Calibri" w:hAnsi="Calibri" w:cs="Calibri"/>
          <w:b/>
        </w:rPr>
        <w:t>Success criteria:</w:t>
      </w:r>
    </w:p>
    <w:p w14:paraId="1FB62186" w14:textId="77777777" w:rsidR="00CB2897" w:rsidRDefault="00CB2897" w:rsidP="00CB2897">
      <w:pPr>
        <w:numPr>
          <w:ilvl w:val="0"/>
          <w:numId w:val="22"/>
        </w:numPr>
        <w:spacing w:before="240"/>
        <w:rPr>
          <w:rFonts w:ascii="Calibri" w:eastAsia="Calibri" w:hAnsi="Calibri" w:cs="Calibri"/>
        </w:rPr>
      </w:pPr>
      <w:r>
        <w:rPr>
          <w:rFonts w:ascii="Calibri" w:eastAsia="Calibri" w:hAnsi="Calibri" w:cs="Calibri"/>
        </w:rPr>
        <w:t>I can use the title and introduction of a statistical report to identify its purpose</w:t>
      </w:r>
    </w:p>
    <w:p w14:paraId="2930CBC0" w14:textId="77777777" w:rsidR="00CB2897" w:rsidRDefault="00CB2897" w:rsidP="00CB2897">
      <w:pPr>
        <w:numPr>
          <w:ilvl w:val="0"/>
          <w:numId w:val="22"/>
        </w:numPr>
        <w:rPr>
          <w:rFonts w:ascii="Calibri" w:eastAsia="Calibri" w:hAnsi="Calibri" w:cs="Calibri"/>
        </w:rPr>
      </w:pPr>
      <w:r>
        <w:rPr>
          <w:rFonts w:ascii="Calibri" w:eastAsia="Calibri" w:hAnsi="Calibri" w:cs="Calibri"/>
        </w:rPr>
        <w:t>I can explain why it’s useful to know who funds a statistical report</w:t>
      </w:r>
    </w:p>
    <w:p w14:paraId="500555D2" w14:textId="77777777" w:rsidR="00CB2897" w:rsidRDefault="00CB2897" w:rsidP="00CB2897">
      <w:pPr>
        <w:numPr>
          <w:ilvl w:val="0"/>
          <w:numId w:val="22"/>
        </w:numPr>
        <w:rPr>
          <w:rFonts w:ascii="Calibri" w:eastAsia="Calibri" w:hAnsi="Calibri" w:cs="Calibri"/>
        </w:rPr>
      </w:pPr>
      <w:r>
        <w:rPr>
          <w:rFonts w:ascii="Calibri" w:eastAsia="Calibri" w:hAnsi="Calibri" w:cs="Calibri"/>
        </w:rPr>
        <w:t>I can identify the target population of a statistical report.</w:t>
      </w:r>
    </w:p>
    <w:p w14:paraId="77BA47A8" w14:textId="77777777" w:rsidR="00CB2897" w:rsidRDefault="00CB2897" w:rsidP="00CB2897">
      <w:pPr>
        <w:ind w:left="720"/>
        <w:rPr>
          <w:rFonts w:ascii="Calibri" w:eastAsia="Calibri" w:hAnsi="Calibri" w:cs="Calibri"/>
        </w:rPr>
      </w:pPr>
    </w:p>
    <w:p w14:paraId="405BE73A" w14:textId="77777777" w:rsidR="00CB2897" w:rsidRDefault="00CB2897" w:rsidP="00CB2897">
      <w:pPr>
        <w:pStyle w:val="Heading3"/>
        <w:spacing w:after="200"/>
      </w:pPr>
      <w:bookmarkStart w:id="25" w:name="_8mgiclytjin3" w:colFirst="0" w:colLast="0"/>
      <w:bookmarkEnd w:id="25"/>
      <w:r>
        <w:t>Identifying the purpose</w:t>
      </w:r>
    </w:p>
    <w:p w14:paraId="20C264D4" w14:textId="77777777" w:rsidR="00CB2897" w:rsidRDefault="00CB2897" w:rsidP="00CB2897">
      <w:pPr>
        <w:spacing w:after="200"/>
        <w:rPr>
          <w:rFonts w:ascii="Calibri" w:eastAsia="Calibri" w:hAnsi="Calibri" w:cs="Calibri"/>
        </w:rPr>
      </w:pPr>
      <w:r>
        <w:rPr>
          <w:rFonts w:ascii="Calibri" w:eastAsia="Calibri" w:hAnsi="Calibri" w:cs="Calibri"/>
        </w:rPr>
        <w:t>Gathering statistical data that is reliable and accurate is a time-consuming and expensive process, so no one would create a statistical report just for the sake of it. Statistical reports are always created for a purpose.</w:t>
      </w:r>
    </w:p>
    <w:p w14:paraId="5CA2DACD" w14:textId="77777777" w:rsidR="00CB2897" w:rsidRDefault="00CB2897" w:rsidP="00CB2897">
      <w:pPr>
        <w:spacing w:after="200"/>
        <w:rPr>
          <w:rFonts w:ascii="Calibri" w:eastAsia="Calibri" w:hAnsi="Calibri" w:cs="Calibri"/>
        </w:rPr>
      </w:pPr>
      <w:r>
        <w:rPr>
          <w:rFonts w:ascii="Calibri" w:eastAsia="Calibri" w:hAnsi="Calibri" w:cs="Calibri"/>
        </w:rPr>
        <w:t>The purpose of a report will determine what data is provided, which findings are highlighted, and how the report is presented.</w:t>
      </w:r>
    </w:p>
    <w:p w14:paraId="6EB0D6BE" w14:textId="77777777" w:rsidR="00CB2897" w:rsidRDefault="00CB2897" w:rsidP="00CB2897">
      <w:pPr>
        <w:spacing w:after="200"/>
        <w:rPr>
          <w:rFonts w:ascii="Calibri" w:eastAsia="Calibri" w:hAnsi="Calibri" w:cs="Calibri"/>
        </w:rPr>
      </w:pPr>
      <w:r>
        <w:rPr>
          <w:rFonts w:ascii="Calibri" w:eastAsia="Calibri" w:hAnsi="Calibri" w:cs="Calibri"/>
        </w:rPr>
        <w:t>To identify the purpose of a report, you need to think about:</w:t>
      </w:r>
    </w:p>
    <w:p w14:paraId="112B22EC" w14:textId="77777777" w:rsidR="00CB2897" w:rsidRDefault="00CB2897" w:rsidP="00CB2897">
      <w:pPr>
        <w:numPr>
          <w:ilvl w:val="0"/>
          <w:numId w:val="8"/>
        </w:numPr>
        <w:rPr>
          <w:rFonts w:ascii="Calibri" w:eastAsia="Calibri" w:hAnsi="Calibri" w:cs="Calibri"/>
        </w:rPr>
      </w:pPr>
      <w:r>
        <w:rPr>
          <w:rFonts w:ascii="Calibri" w:eastAsia="Calibri" w:hAnsi="Calibri" w:cs="Calibri"/>
        </w:rPr>
        <w:t>what it is about</w:t>
      </w:r>
    </w:p>
    <w:p w14:paraId="3EE780CA" w14:textId="77777777" w:rsidR="00CB2897" w:rsidRDefault="00CB2897" w:rsidP="00CB2897">
      <w:pPr>
        <w:numPr>
          <w:ilvl w:val="0"/>
          <w:numId w:val="8"/>
        </w:numPr>
        <w:rPr>
          <w:rFonts w:ascii="Calibri" w:eastAsia="Calibri" w:hAnsi="Calibri" w:cs="Calibri"/>
        </w:rPr>
      </w:pPr>
      <w:r>
        <w:rPr>
          <w:rFonts w:ascii="Calibri" w:eastAsia="Calibri" w:hAnsi="Calibri" w:cs="Calibri"/>
        </w:rPr>
        <w:t xml:space="preserve">who funded </w:t>
      </w:r>
      <w:proofErr w:type="gramStart"/>
      <w:r>
        <w:rPr>
          <w:rFonts w:ascii="Calibri" w:eastAsia="Calibri" w:hAnsi="Calibri" w:cs="Calibri"/>
        </w:rPr>
        <w:t>it</w:t>
      </w:r>
      <w:proofErr w:type="gramEnd"/>
    </w:p>
    <w:p w14:paraId="5244A30B" w14:textId="77777777" w:rsidR="00CB2897" w:rsidRDefault="00CB2897" w:rsidP="00CB2897">
      <w:pPr>
        <w:numPr>
          <w:ilvl w:val="0"/>
          <w:numId w:val="8"/>
        </w:numPr>
        <w:spacing w:after="200"/>
        <w:rPr>
          <w:rFonts w:ascii="Calibri" w:eastAsia="Calibri" w:hAnsi="Calibri" w:cs="Calibri"/>
        </w:rPr>
      </w:pPr>
      <w:r>
        <w:rPr>
          <w:rFonts w:ascii="Calibri" w:eastAsia="Calibri" w:hAnsi="Calibri" w:cs="Calibri"/>
        </w:rPr>
        <w:t>how the data and findings might be used.</w:t>
      </w:r>
    </w:p>
    <w:p w14:paraId="2E2FB8C9" w14:textId="77777777" w:rsidR="00CB2897" w:rsidRDefault="00CB2897" w:rsidP="00CB2897">
      <w:pPr>
        <w:spacing w:after="200"/>
        <w:rPr>
          <w:rFonts w:ascii="Calibri" w:eastAsia="Calibri" w:hAnsi="Calibri" w:cs="Calibri"/>
        </w:rPr>
      </w:pPr>
      <w:r>
        <w:rPr>
          <w:rFonts w:ascii="Calibri" w:eastAsia="Calibri" w:hAnsi="Calibri" w:cs="Calibri"/>
          <w:noProof/>
        </w:rPr>
        <w:drawing>
          <wp:inline distT="114300" distB="114300" distL="114300" distR="114300" wp14:anchorId="38026163" wp14:editId="4E5EEF33">
            <wp:extent cx="5731200" cy="2247900"/>
            <wp:effectExtent l="0" t="0" r="0" b="0"/>
            <wp:docPr id="21" name="image18.png" descr="A picture containing diagram&#10;&#10;Description automatically generated"/>
            <wp:cNvGraphicFramePr/>
            <a:graphic xmlns:a="http://schemas.openxmlformats.org/drawingml/2006/main">
              <a:graphicData uri="http://schemas.openxmlformats.org/drawingml/2006/picture">
                <pic:pic xmlns:pic="http://schemas.openxmlformats.org/drawingml/2006/picture">
                  <pic:nvPicPr>
                    <pic:cNvPr id="21" name="image18.png" descr="A picture containing diagram&#10;&#10;Description automatically generated"/>
                    <pic:cNvPicPr preferRelativeResize="0"/>
                  </pic:nvPicPr>
                  <pic:blipFill>
                    <a:blip r:embed="rId21"/>
                    <a:srcRect/>
                    <a:stretch>
                      <a:fillRect/>
                    </a:stretch>
                  </pic:blipFill>
                  <pic:spPr>
                    <a:xfrm>
                      <a:off x="0" y="0"/>
                      <a:ext cx="5731200" cy="2247900"/>
                    </a:xfrm>
                    <a:prstGeom prst="rect">
                      <a:avLst/>
                    </a:prstGeom>
                    <a:ln/>
                  </pic:spPr>
                </pic:pic>
              </a:graphicData>
            </a:graphic>
          </wp:inline>
        </w:drawing>
      </w:r>
    </w:p>
    <w:tbl>
      <w:tblPr>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6"/>
      </w:tblGrid>
      <w:tr w:rsidR="00CB2897" w14:paraId="09F16CE0" w14:textId="77777777" w:rsidTr="009F3E81">
        <w:tc>
          <w:tcPr>
            <w:tcW w:w="9026" w:type="dxa"/>
            <w:shd w:val="clear" w:color="auto" w:fill="auto"/>
            <w:tcMar>
              <w:top w:w="100" w:type="dxa"/>
              <w:left w:w="100" w:type="dxa"/>
              <w:bottom w:w="100" w:type="dxa"/>
              <w:right w:w="100" w:type="dxa"/>
            </w:tcMar>
          </w:tcPr>
          <w:p w14:paraId="77D0BE0C" w14:textId="77777777" w:rsidR="00CB2897" w:rsidRDefault="00CB2897" w:rsidP="009F3E81">
            <w:pPr>
              <w:widowControl w:val="0"/>
              <w:spacing w:after="200" w:line="240" w:lineRule="auto"/>
              <w:rPr>
                <w:rFonts w:ascii="Calibri" w:eastAsia="Calibri" w:hAnsi="Calibri" w:cs="Calibri"/>
              </w:rPr>
            </w:pPr>
            <w:r>
              <w:rPr>
                <w:rFonts w:ascii="Calibri" w:eastAsia="Calibri" w:hAnsi="Calibri" w:cs="Calibri"/>
                <w:b/>
              </w:rPr>
              <w:lastRenderedPageBreak/>
              <w:t>Assessment tip</w:t>
            </w:r>
          </w:p>
          <w:p w14:paraId="1E17DA0F" w14:textId="77777777" w:rsidR="00CB2897" w:rsidRDefault="00CB2897" w:rsidP="009F3E81">
            <w:pPr>
              <w:widowControl w:val="0"/>
              <w:spacing w:after="200"/>
              <w:rPr>
                <w:rFonts w:ascii="Calibri" w:eastAsia="Calibri" w:hAnsi="Calibri" w:cs="Calibri"/>
              </w:rPr>
            </w:pPr>
            <w:r>
              <w:rPr>
                <w:rFonts w:ascii="Calibri" w:eastAsia="Calibri" w:hAnsi="Calibri" w:cs="Calibri"/>
              </w:rPr>
              <w:t>Identifying the purpose of the statistical report is an essential requirement of the assessment.</w:t>
            </w:r>
          </w:p>
          <w:p w14:paraId="14152321" w14:textId="77777777" w:rsidR="00CB2897" w:rsidRDefault="00CB2897" w:rsidP="009F3E81">
            <w:pPr>
              <w:widowControl w:val="0"/>
              <w:spacing w:after="200"/>
              <w:rPr>
                <w:rFonts w:ascii="Calibri" w:eastAsia="Calibri" w:hAnsi="Calibri" w:cs="Calibri"/>
              </w:rPr>
            </w:pPr>
            <w:r>
              <w:rPr>
                <w:rFonts w:ascii="Calibri" w:eastAsia="Calibri" w:hAnsi="Calibri" w:cs="Calibri"/>
              </w:rPr>
              <w:t>When evaluating features of the statistical report, you will need to show how each of these features relate to the purpose of the report.</w:t>
            </w:r>
          </w:p>
        </w:tc>
      </w:tr>
    </w:tbl>
    <w:p w14:paraId="0DEA9695" w14:textId="77777777" w:rsidR="00CB2897" w:rsidRDefault="00CB2897" w:rsidP="00CB2897">
      <w:pPr>
        <w:spacing w:after="200"/>
        <w:rPr>
          <w:rFonts w:ascii="Calibri" w:eastAsia="Calibri" w:hAnsi="Calibri" w:cs="Calibri"/>
        </w:rPr>
      </w:pPr>
    </w:p>
    <w:p w14:paraId="7B9F975C" w14:textId="77777777" w:rsidR="00CB2897" w:rsidRDefault="00CB2897" w:rsidP="00CB2897">
      <w:pPr>
        <w:spacing w:after="200"/>
        <w:rPr>
          <w:rFonts w:ascii="Calibri" w:eastAsia="Calibri" w:hAnsi="Calibri" w:cs="Calibri"/>
        </w:rPr>
      </w:pPr>
      <w:r>
        <w:rPr>
          <w:rFonts w:ascii="Calibri" w:eastAsia="Calibri" w:hAnsi="Calibri" w:cs="Calibri"/>
        </w:rPr>
        <w:t>The first place to look when identifying the purpose of the report is the title. A good title should inform readers about the focus of the report and the time period it relates to.</w:t>
      </w:r>
    </w:p>
    <w:p w14:paraId="347E9E55" w14:textId="77777777" w:rsidR="00CB2897" w:rsidRDefault="00CB2897" w:rsidP="00CB2897">
      <w:pPr>
        <w:pStyle w:val="Heading6"/>
        <w:spacing w:after="200"/>
        <w:rPr>
          <w:rFonts w:ascii="Calibri" w:eastAsia="Calibri" w:hAnsi="Calibri" w:cs="Calibri"/>
        </w:rPr>
      </w:pPr>
      <w:bookmarkStart w:id="26" w:name="_wjmi1b2nire4" w:colFirst="0" w:colLast="0"/>
      <w:bookmarkEnd w:id="26"/>
      <w:r>
        <w:rPr>
          <w:rFonts w:ascii="Calibri" w:eastAsia="Calibri" w:hAnsi="Calibri" w:cs="Calibri"/>
          <w:shd w:val="clear" w:color="auto" w:fill="CFE2F3"/>
        </w:rPr>
        <w:t>&lt;Now do Topic Two Activity One&gt;</w:t>
      </w:r>
    </w:p>
    <w:p w14:paraId="788CEABB" w14:textId="77777777" w:rsidR="00CB2897" w:rsidRDefault="00CB2897" w:rsidP="00CB2897">
      <w:pPr>
        <w:spacing w:after="200"/>
        <w:rPr>
          <w:rFonts w:ascii="Calibri" w:eastAsia="Calibri" w:hAnsi="Calibri" w:cs="Calibri"/>
          <w:b/>
        </w:rPr>
      </w:pPr>
      <w:r>
        <w:rPr>
          <w:rFonts w:ascii="Calibri" w:eastAsia="Calibri" w:hAnsi="Calibri" w:cs="Calibri"/>
          <w:b/>
        </w:rPr>
        <w:t>Identifying who funded the research</w:t>
      </w:r>
    </w:p>
    <w:p w14:paraId="51160F8E" w14:textId="77777777" w:rsidR="00CB2897" w:rsidRDefault="00CB2897" w:rsidP="00CB2897">
      <w:pPr>
        <w:spacing w:after="200"/>
        <w:rPr>
          <w:rFonts w:ascii="Calibri" w:eastAsia="Calibri" w:hAnsi="Calibri" w:cs="Calibri"/>
        </w:rPr>
      </w:pPr>
      <w:r>
        <w:rPr>
          <w:rFonts w:ascii="Calibri" w:eastAsia="Calibri" w:hAnsi="Calibri" w:cs="Calibri"/>
        </w:rPr>
        <w:t>Knowing who funded the research can help you to understand why it was created. For example, Mindful Money is a charity that promotes ethical investing. They want to make it easy for New Zealanders who want to invest ethically to be able to find out information about how money in funds such as KiwiSaver are invested.</w:t>
      </w:r>
    </w:p>
    <w:p w14:paraId="565F8BBB" w14:textId="77777777" w:rsidR="00CB2897" w:rsidRDefault="00CB2897" w:rsidP="00CB2897">
      <w:pPr>
        <w:spacing w:after="200"/>
        <w:rPr>
          <w:rFonts w:ascii="Calibri" w:eastAsia="Calibri" w:hAnsi="Calibri" w:cs="Calibri"/>
          <w:b/>
        </w:rPr>
      </w:pPr>
      <w:r>
        <w:rPr>
          <w:rFonts w:ascii="Calibri" w:eastAsia="Calibri" w:hAnsi="Calibri" w:cs="Calibri"/>
          <w:b/>
        </w:rPr>
        <w:t>How might the data be used?</w:t>
      </w:r>
    </w:p>
    <w:p w14:paraId="2A807A46" w14:textId="77777777" w:rsidR="00CB2897" w:rsidRDefault="00CB2897" w:rsidP="00CB2897">
      <w:pPr>
        <w:spacing w:after="200"/>
        <w:rPr>
          <w:rFonts w:ascii="Calibri" w:eastAsia="Calibri" w:hAnsi="Calibri" w:cs="Calibri"/>
        </w:rPr>
      </w:pPr>
      <w:r>
        <w:rPr>
          <w:rFonts w:ascii="Calibri" w:eastAsia="Calibri" w:hAnsi="Calibri" w:cs="Calibri"/>
        </w:rPr>
        <w:t xml:space="preserve">The </w:t>
      </w:r>
      <w:r>
        <w:rPr>
          <w:rFonts w:ascii="Calibri" w:eastAsia="Calibri" w:hAnsi="Calibri" w:cs="Calibri"/>
          <w:b/>
        </w:rPr>
        <w:t xml:space="preserve">audience </w:t>
      </w:r>
      <w:r>
        <w:rPr>
          <w:rFonts w:ascii="Calibri" w:eastAsia="Calibri" w:hAnsi="Calibri" w:cs="Calibri"/>
        </w:rPr>
        <w:t>of a report are the individuals or groups who might be interested in the context it explores.</w:t>
      </w:r>
    </w:p>
    <w:p w14:paraId="1DDF9424" w14:textId="77777777" w:rsidR="00CB2897" w:rsidRDefault="00CB2897" w:rsidP="00CB2897">
      <w:pPr>
        <w:spacing w:after="200"/>
        <w:rPr>
          <w:rFonts w:ascii="Calibri" w:eastAsia="Calibri" w:hAnsi="Calibri" w:cs="Calibri"/>
        </w:rPr>
      </w:pPr>
      <w:r>
        <w:rPr>
          <w:rFonts w:ascii="Calibri" w:eastAsia="Calibri" w:hAnsi="Calibri" w:cs="Calibri"/>
        </w:rPr>
        <w:t xml:space="preserve">Individuals, </w:t>
      </w:r>
      <w:proofErr w:type="spellStart"/>
      <w:r>
        <w:rPr>
          <w:rFonts w:ascii="Calibri" w:eastAsia="Calibri" w:hAnsi="Calibri" w:cs="Calibri"/>
        </w:rPr>
        <w:t>organisations</w:t>
      </w:r>
      <w:proofErr w:type="spellEnd"/>
      <w:r>
        <w:rPr>
          <w:rFonts w:ascii="Calibri" w:eastAsia="Calibri" w:hAnsi="Calibri" w:cs="Calibri"/>
        </w:rPr>
        <w:t>, iwi, businesses, and community groups may be able to use the information to influence decision making.</w:t>
      </w:r>
    </w:p>
    <w:tbl>
      <w:tblPr>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6"/>
      </w:tblGrid>
      <w:tr w:rsidR="00CB2897" w14:paraId="76FB04F8" w14:textId="77777777" w:rsidTr="009F3E81">
        <w:tc>
          <w:tcPr>
            <w:tcW w:w="9026" w:type="dxa"/>
            <w:shd w:val="clear" w:color="auto" w:fill="auto"/>
            <w:tcMar>
              <w:top w:w="100" w:type="dxa"/>
              <w:left w:w="100" w:type="dxa"/>
              <w:bottom w:w="100" w:type="dxa"/>
              <w:right w:w="100" w:type="dxa"/>
            </w:tcMar>
          </w:tcPr>
          <w:p w14:paraId="2542F236" w14:textId="77777777" w:rsidR="00CB2897" w:rsidRDefault="00CB2897" w:rsidP="009F3E81">
            <w:pPr>
              <w:widowControl w:val="0"/>
              <w:spacing w:line="240" w:lineRule="auto"/>
              <w:rPr>
                <w:rFonts w:ascii="Calibri" w:eastAsia="Calibri" w:hAnsi="Calibri" w:cs="Calibri"/>
                <w:b/>
              </w:rPr>
            </w:pPr>
            <w:r>
              <w:rPr>
                <w:rFonts w:ascii="Calibri" w:eastAsia="Calibri" w:hAnsi="Calibri" w:cs="Calibri"/>
                <w:b/>
              </w:rPr>
              <w:t>Assessment tip</w:t>
            </w:r>
          </w:p>
          <w:p w14:paraId="1452BFE3" w14:textId="77777777" w:rsidR="00CB2897" w:rsidRDefault="00CB2897" w:rsidP="009F3E81">
            <w:pPr>
              <w:widowControl w:val="0"/>
              <w:spacing w:line="240" w:lineRule="auto"/>
              <w:rPr>
                <w:rFonts w:ascii="Calibri" w:eastAsia="Calibri" w:hAnsi="Calibri" w:cs="Calibri"/>
                <w:b/>
              </w:rPr>
            </w:pPr>
          </w:p>
          <w:p w14:paraId="459818C5" w14:textId="77777777" w:rsidR="00CB2897" w:rsidRDefault="00CB2897" w:rsidP="009F3E81">
            <w:pPr>
              <w:widowControl w:val="0"/>
              <w:rPr>
                <w:rFonts w:ascii="Calibri" w:eastAsia="Calibri" w:hAnsi="Calibri" w:cs="Calibri"/>
              </w:rPr>
            </w:pPr>
            <w:r>
              <w:rPr>
                <w:rFonts w:ascii="Calibri" w:eastAsia="Calibri" w:hAnsi="Calibri" w:cs="Calibri"/>
              </w:rPr>
              <w:t>One way to identify who might use the information in a statistical report is to do an internet search to find out who is already sharing or quoting it.</w:t>
            </w:r>
          </w:p>
        </w:tc>
      </w:tr>
    </w:tbl>
    <w:p w14:paraId="16FAA245" w14:textId="77777777" w:rsidR="00CB2897" w:rsidRDefault="00CB2897" w:rsidP="00CB2897">
      <w:pPr>
        <w:spacing w:after="200"/>
        <w:rPr>
          <w:rFonts w:ascii="Calibri" w:eastAsia="Calibri" w:hAnsi="Calibri" w:cs="Calibri"/>
        </w:rPr>
      </w:pPr>
    </w:p>
    <w:p w14:paraId="282FF46E" w14:textId="77777777" w:rsidR="00CB2897" w:rsidRDefault="00CB2897" w:rsidP="00CB2897">
      <w:pPr>
        <w:spacing w:after="200"/>
        <w:rPr>
          <w:rFonts w:ascii="Calibri" w:eastAsia="Calibri" w:hAnsi="Calibri" w:cs="Calibri"/>
        </w:rPr>
      </w:pPr>
      <w:r>
        <w:rPr>
          <w:rFonts w:ascii="Calibri" w:eastAsia="Calibri" w:hAnsi="Calibri" w:cs="Calibri"/>
        </w:rPr>
        <w:t>Mindful Money can use their report to show KiwiSaver providers that many New Zealanders are interested in ethical investing. This might encourage KiwiSaver providers to be more active about offering ethical funds and more likely to make the investment process more transparent.</w:t>
      </w:r>
    </w:p>
    <w:p w14:paraId="52C0DEC0" w14:textId="77777777" w:rsidR="00CB2897" w:rsidRDefault="00CB2897" w:rsidP="00CB2897">
      <w:pPr>
        <w:pStyle w:val="Heading3"/>
        <w:spacing w:after="200"/>
      </w:pPr>
      <w:bookmarkStart w:id="27" w:name="_dqv03ffemw6m" w:colFirst="0" w:colLast="0"/>
      <w:bookmarkEnd w:id="27"/>
      <w:r>
        <w:t>Target populations</w:t>
      </w:r>
    </w:p>
    <w:p w14:paraId="4C2E4DD5" w14:textId="77777777" w:rsidR="00CB2897" w:rsidRDefault="00CB2897" w:rsidP="00CB2897">
      <w:pPr>
        <w:spacing w:after="200"/>
        <w:rPr>
          <w:rFonts w:ascii="Calibri" w:eastAsia="Calibri" w:hAnsi="Calibri" w:cs="Calibri"/>
        </w:rPr>
      </w:pPr>
      <w:r>
        <w:rPr>
          <w:rFonts w:ascii="Calibri" w:eastAsia="Calibri" w:hAnsi="Calibri" w:cs="Calibri"/>
        </w:rPr>
        <w:t xml:space="preserve">The most common meaning of the word population is the number of people who live in a particular place. For example, in March 2020, the population of New Zealand reached 5 million people. The </w:t>
      </w:r>
      <w:r>
        <w:rPr>
          <w:rFonts w:ascii="Calibri" w:eastAsia="Calibri" w:hAnsi="Calibri" w:cs="Calibri"/>
        </w:rPr>
        <w:lastRenderedPageBreak/>
        <w:t>word population can also mean a group of people who have something in common, for example, New Zealanders who live in rural areas.</w:t>
      </w:r>
    </w:p>
    <w:p w14:paraId="276CB54E" w14:textId="77777777" w:rsidR="00CB2897" w:rsidRDefault="00CB2897" w:rsidP="00CB2897">
      <w:pPr>
        <w:spacing w:after="200"/>
        <w:rPr>
          <w:rFonts w:ascii="Calibri" w:eastAsia="Calibri" w:hAnsi="Calibri" w:cs="Calibri"/>
        </w:rPr>
      </w:pPr>
      <w:r>
        <w:rPr>
          <w:rFonts w:ascii="Calibri" w:eastAsia="Calibri" w:hAnsi="Calibri" w:cs="Calibri"/>
        </w:rPr>
        <w:t>In statistics, the word</w:t>
      </w:r>
      <w:r>
        <w:rPr>
          <w:rFonts w:ascii="Calibri" w:eastAsia="Calibri" w:hAnsi="Calibri" w:cs="Calibri"/>
          <w:b/>
        </w:rPr>
        <w:t xml:space="preserve"> population </w:t>
      </w:r>
      <w:r>
        <w:rPr>
          <w:rFonts w:ascii="Calibri" w:eastAsia="Calibri" w:hAnsi="Calibri" w:cs="Calibri"/>
        </w:rPr>
        <w:t xml:space="preserve">has a much broader meeting. It means an entire group of people, animals, plants, or things that we want to learn about or describe. </w:t>
      </w:r>
      <w:proofErr w:type="gramStart"/>
      <w:r>
        <w:rPr>
          <w:rFonts w:ascii="Calibri" w:eastAsia="Calibri" w:hAnsi="Calibri" w:cs="Calibri"/>
        </w:rPr>
        <w:t>So</w:t>
      </w:r>
      <w:proofErr w:type="gramEnd"/>
      <w:r>
        <w:rPr>
          <w:rFonts w:ascii="Calibri" w:eastAsia="Calibri" w:hAnsi="Calibri" w:cs="Calibri"/>
        </w:rPr>
        <w:t xml:space="preserve"> the target population you need to identify in your assessment task needs to be the particular group of people that the report is about.</w:t>
      </w:r>
    </w:p>
    <w:tbl>
      <w:tblPr>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6"/>
      </w:tblGrid>
      <w:tr w:rsidR="00CB2897" w14:paraId="6F976A90" w14:textId="77777777" w:rsidTr="009F3E81">
        <w:tc>
          <w:tcPr>
            <w:tcW w:w="9026" w:type="dxa"/>
            <w:shd w:val="clear" w:color="auto" w:fill="auto"/>
            <w:tcMar>
              <w:top w:w="100" w:type="dxa"/>
              <w:left w:w="100" w:type="dxa"/>
              <w:bottom w:w="100" w:type="dxa"/>
              <w:right w:w="100" w:type="dxa"/>
            </w:tcMar>
          </w:tcPr>
          <w:p w14:paraId="10742B69" w14:textId="77777777" w:rsidR="00CB2897" w:rsidRDefault="00CB2897" w:rsidP="009F3E81">
            <w:pPr>
              <w:widowControl w:val="0"/>
              <w:spacing w:line="240" w:lineRule="auto"/>
              <w:rPr>
                <w:rFonts w:ascii="Calibri" w:eastAsia="Calibri" w:hAnsi="Calibri" w:cs="Calibri"/>
              </w:rPr>
            </w:pPr>
            <w:r>
              <w:rPr>
                <w:rFonts w:ascii="Calibri" w:eastAsia="Calibri" w:hAnsi="Calibri" w:cs="Calibri"/>
              </w:rPr>
              <w:t>Assessment tip:</w:t>
            </w:r>
          </w:p>
          <w:p w14:paraId="53B205DA" w14:textId="77777777" w:rsidR="00CB2897" w:rsidRDefault="00CB2897" w:rsidP="009F3E81">
            <w:pPr>
              <w:widowControl w:val="0"/>
              <w:rPr>
                <w:rFonts w:ascii="Calibri" w:eastAsia="Calibri" w:hAnsi="Calibri" w:cs="Calibri"/>
                <w:i/>
              </w:rPr>
            </w:pPr>
            <w:r>
              <w:rPr>
                <w:rFonts w:ascii="Calibri" w:eastAsia="Calibri" w:hAnsi="Calibri" w:cs="Calibri"/>
              </w:rPr>
              <w:t xml:space="preserve">When identifying the target population, include the time and place as well as the group of people, for example: </w:t>
            </w:r>
            <w:r>
              <w:rPr>
                <w:rFonts w:ascii="Calibri" w:eastAsia="Calibri" w:hAnsi="Calibri" w:cs="Calibri"/>
                <w:i/>
              </w:rPr>
              <w:t>KiwiSaver investors in Aotearoa New Zealand in 2019.</w:t>
            </w:r>
          </w:p>
        </w:tc>
      </w:tr>
    </w:tbl>
    <w:p w14:paraId="1EE00582" w14:textId="77777777" w:rsidR="00CB2897" w:rsidRDefault="00CB2897" w:rsidP="00CB2897">
      <w:pPr>
        <w:spacing w:after="200"/>
        <w:rPr>
          <w:rFonts w:ascii="Calibri" w:eastAsia="Calibri" w:hAnsi="Calibri" w:cs="Calibri"/>
        </w:rPr>
      </w:pPr>
      <w:r>
        <w:rPr>
          <w:noProof/>
        </w:rPr>
        <w:drawing>
          <wp:anchor distT="114300" distB="114300" distL="114300" distR="114300" simplePos="0" relativeHeight="251660288" behindDoc="0" locked="0" layoutInCell="1" hidden="0" allowOverlap="1" wp14:anchorId="2B0B685F" wp14:editId="6FAFCD1D">
            <wp:simplePos x="0" y="0"/>
            <wp:positionH relativeFrom="column">
              <wp:posOffset>2924175</wp:posOffset>
            </wp:positionH>
            <wp:positionV relativeFrom="paragraph">
              <wp:posOffset>200025</wp:posOffset>
            </wp:positionV>
            <wp:extent cx="3276600" cy="3638550"/>
            <wp:effectExtent l="0" t="0" r="0" b="0"/>
            <wp:wrapSquare wrapText="bothSides" distT="114300" distB="114300" distL="114300" distR="114300"/>
            <wp:docPr id="14" name="image15.png" descr="A picture containing diagram&#10;&#10;Description automatically generated"/>
            <wp:cNvGraphicFramePr/>
            <a:graphic xmlns:a="http://schemas.openxmlformats.org/drawingml/2006/main">
              <a:graphicData uri="http://schemas.openxmlformats.org/drawingml/2006/picture">
                <pic:pic xmlns:pic="http://schemas.openxmlformats.org/drawingml/2006/picture">
                  <pic:nvPicPr>
                    <pic:cNvPr id="14" name="image15.png" descr="A picture containing diagram&#10;&#10;Description automatically generated"/>
                    <pic:cNvPicPr preferRelativeResize="0"/>
                  </pic:nvPicPr>
                  <pic:blipFill>
                    <a:blip r:embed="rId22"/>
                    <a:srcRect/>
                    <a:stretch>
                      <a:fillRect/>
                    </a:stretch>
                  </pic:blipFill>
                  <pic:spPr>
                    <a:xfrm>
                      <a:off x="0" y="0"/>
                      <a:ext cx="3276600" cy="3638550"/>
                    </a:xfrm>
                    <a:prstGeom prst="rect">
                      <a:avLst/>
                    </a:prstGeom>
                    <a:ln/>
                  </pic:spPr>
                </pic:pic>
              </a:graphicData>
            </a:graphic>
          </wp:anchor>
        </w:drawing>
      </w:r>
    </w:p>
    <w:p w14:paraId="134014FC" w14:textId="77777777" w:rsidR="00CB2897" w:rsidRDefault="00CB2897" w:rsidP="00CB2897">
      <w:pPr>
        <w:spacing w:after="200"/>
        <w:rPr>
          <w:rFonts w:ascii="Calibri" w:eastAsia="Calibri" w:hAnsi="Calibri" w:cs="Calibri"/>
          <w:b/>
        </w:rPr>
      </w:pPr>
      <w:r>
        <w:rPr>
          <w:rFonts w:ascii="Calibri" w:eastAsia="Calibri" w:hAnsi="Calibri" w:cs="Calibri"/>
          <w:b/>
        </w:rPr>
        <w:t>The difference between a target population and a sample population</w:t>
      </w:r>
    </w:p>
    <w:p w14:paraId="1C71C956" w14:textId="77777777" w:rsidR="00CB2897" w:rsidRDefault="00CB2897" w:rsidP="00CB2897">
      <w:pPr>
        <w:spacing w:after="200"/>
        <w:rPr>
          <w:rFonts w:ascii="Calibri" w:eastAsia="Calibri" w:hAnsi="Calibri" w:cs="Calibri"/>
        </w:rPr>
      </w:pPr>
      <w:r>
        <w:rPr>
          <w:rFonts w:ascii="Calibri" w:eastAsia="Calibri" w:hAnsi="Calibri" w:cs="Calibri"/>
        </w:rPr>
        <w:t xml:space="preserve">In Topic Four of this </w:t>
      </w:r>
      <w:proofErr w:type="gramStart"/>
      <w:r>
        <w:rPr>
          <w:rFonts w:ascii="Calibri" w:eastAsia="Calibri" w:hAnsi="Calibri" w:cs="Calibri"/>
        </w:rPr>
        <w:t>module</w:t>
      </w:r>
      <w:proofErr w:type="gramEnd"/>
      <w:r>
        <w:rPr>
          <w:rFonts w:ascii="Calibri" w:eastAsia="Calibri" w:hAnsi="Calibri" w:cs="Calibri"/>
        </w:rPr>
        <w:t xml:space="preserve"> you’ll explore ways that a sample can be taken from a population. One thing to look out for is whether the</w:t>
      </w:r>
      <w:r>
        <w:rPr>
          <w:rFonts w:ascii="Calibri" w:eastAsia="Calibri" w:hAnsi="Calibri" w:cs="Calibri"/>
          <w:b/>
        </w:rPr>
        <w:t xml:space="preserve"> target population </w:t>
      </w:r>
      <w:r>
        <w:rPr>
          <w:rFonts w:ascii="Calibri" w:eastAsia="Calibri" w:hAnsi="Calibri" w:cs="Calibri"/>
        </w:rPr>
        <w:t xml:space="preserve">is the same as the </w:t>
      </w:r>
      <w:r>
        <w:rPr>
          <w:rFonts w:ascii="Calibri" w:eastAsia="Calibri" w:hAnsi="Calibri" w:cs="Calibri"/>
          <w:b/>
        </w:rPr>
        <w:t>sample population</w:t>
      </w:r>
      <w:r>
        <w:rPr>
          <w:rFonts w:ascii="Calibri" w:eastAsia="Calibri" w:hAnsi="Calibri" w:cs="Calibri"/>
        </w:rPr>
        <w:t xml:space="preserve">. </w:t>
      </w:r>
    </w:p>
    <w:p w14:paraId="5445AE26" w14:textId="77777777" w:rsidR="00CB2897" w:rsidRDefault="00CB2897" w:rsidP="00CB2897">
      <w:pPr>
        <w:spacing w:after="200"/>
        <w:rPr>
          <w:rFonts w:ascii="Calibri" w:eastAsia="Calibri" w:hAnsi="Calibri" w:cs="Calibri"/>
        </w:rPr>
      </w:pPr>
      <w:r>
        <w:rPr>
          <w:rFonts w:ascii="Calibri" w:eastAsia="Calibri" w:hAnsi="Calibri" w:cs="Calibri"/>
        </w:rPr>
        <w:t xml:space="preserve">A sample population is the group that you actually take the sample from. </w:t>
      </w:r>
      <w:proofErr w:type="gramStart"/>
      <w:r>
        <w:rPr>
          <w:rFonts w:ascii="Calibri" w:eastAsia="Calibri" w:hAnsi="Calibri" w:cs="Calibri"/>
        </w:rPr>
        <w:t>So</w:t>
      </w:r>
      <w:proofErr w:type="gramEnd"/>
      <w:r>
        <w:rPr>
          <w:rFonts w:ascii="Calibri" w:eastAsia="Calibri" w:hAnsi="Calibri" w:cs="Calibri"/>
        </w:rPr>
        <w:t xml:space="preserve"> what’s the difference?</w:t>
      </w:r>
    </w:p>
    <w:p w14:paraId="1036D3B4" w14:textId="77777777" w:rsidR="00CB2897" w:rsidRDefault="00CB2897" w:rsidP="00CB2897">
      <w:pPr>
        <w:spacing w:after="200"/>
        <w:rPr>
          <w:rFonts w:ascii="Calibri" w:eastAsia="Calibri" w:hAnsi="Calibri" w:cs="Calibri"/>
        </w:rPr>
      </w:pPr>
      <w:r>
        <w:rPr>
          <w:rFonts w:ascii="Calibri" w:eastAsia="Calibri" w:hAnsi="Calibri" w:cs="Calibri"/>
        </w:rPr>
        <w:t>The Mindful Money report is on the attitudes of New Zealanders to responsible investment. At first glance, it sounds like the target population is “all New Zealanders”. However, it doesn’t make sense to ask a five-year-old what they think about responsible investment. Instead, the sample population is people 18 and over who have access to the internet.</w:t>
      </w:r>
    </w:p>
    <w:p w14:paraId="22646973" w14:textId="77777777" w:rsidR="00CB2897" w:rsidRDefault="00CB2897" w:rsidP="00CB2897">
      <w:pPr>
        <w:spacing w:after="200"/>
        <w:rPr>
          <w:rFonts w:ascii="Calibri" w:eastAsia="Calibri" w:hAnsi="Calibri" w:cs="Calibri"/>
        </w:rPr>
      </w:pPr>
      <w:r>
        <w:rPr>
          <w:rFonts w:ascii="Calibri" w:eastAsia="Calibri" w:hAnsi="Calibri" w:cs="Calibri"/>
        </w:rPr>
        <w:t>If information on the target and sample populations isn’t directly stated, you can usually work out both based on both the title of the report and the data that is gathered.</w:t>
      </w:r>
    </w:p>
    <w:p w14:paraId="012E1814" w14:textId="77777777" w:rsidR="00CB2897" w:rsidRDefault="00CB2897" w:rsidP="00CB2897">
      <w:pPr>
        <w:pStyle w:val="Heading6"/>
        <w:spacing w:after="200"/>
        <w:rPr>
          <w:rFonts w:ascii="Calibri" w:eastAsia="Calibri" w:hAnsi="Calibri" w:cs="Calibri"/>
        </w:rPr>
      </w:pPr>
      <w:bookmarkStart w:id="28" w:name="_aga5ucsvogba" w:colFirst="0" w:colLast="0"/>
      <w:bookmarkEnd w:id="28"/>
      <w:r>
        <w:rPr>
          <w:rFonts w:ascii="Calibri" w:eastAsia="Calibri" w:hAnsi="Calibri" w:cs="Calibri"/>
          <w:shd w:val="clear" w:color="auto" w:fill="CFE2F3"/>
        </w:rPr>
        <w:t>&lt;Now do Topic Two Activity Two&gt;</w:t>
      </w:r>
    </w:p>
    <w:p w14:paraId="605E6CB0" w14:textId="77777777" w:rsidR="00CB2897" w:rsidRDefault="00CB2897" w:rsidP="00CB2897">
      <w:pPr>
        <w:spacing w:before="240" w:after="200"/>
        <w:rPr>
          <w:rFonts w:ascii="Calibri" w:eastAsia="Calibri" w:hAnsi="Calibri" w:cs="Calibri"/>
          <w:shd w:val="clear" w:color="auto" w:fill="CFE2F3"/>
        </w:rPr>
      </w:pPr>
      <w:r>
        <w:rPr>
          <w:rFonts w:ascii="Calibri" w:eastAsia="Calibri" w:hAnsi="Calibri" w:cs="Calibri"/>
        </w:rPr>
        <w:t>Before moving on to Topic Three, check that you understand:</w:t>
      </w:r>
    </w:p>
    <w:p w14:paraId="217C8956" w14:textId="77777777" w:rsidR="00CB2897" w:rsidRDefault="00CB2897" w:rsidP="00CB2897">
      <w:pPr>
        <w:numPr>
          <w:ilvl w:val="0"/>
          <w:numId w:val="26"/>
        </w:numPr>
        <w:spacing w:before="240"/>
        <w:rPr>
          <w:rFonts w:ascii="Calibri" w:eastAsia="Calibri" w:hAnsi="Calibri" w:cs="Calibri"/>
        </w:rPr>
      </w:pPr>
      <w:r>
        <w:rPr>
          <w:rFonts w:ascii="Calibri" w:eastAsia="Calibri" w:hAnsi="Calibri" w:cs="Calibri"/>
        </w:rPr>
        <w:t>How to identify the purpose of a statistical report</w:t>
      </w:r>
    </w:p>
    <w:p w14:paraId="41AD6EAD" w14:textId="77777777" w:rsidR="00CB2897" w:rsidRDefault="00CB2897" w:rsidP="00CB2897">
      <w:pPr>
        <w:numPr>
          <w:ilvl w:val="0"/>
          <w:numId w:val="26"/>
        </w:numPr>
        <w:rPr>
          <w:rFonts w:ascii="Calibri" w:eastAsia="Calibri" w:hAnsi="Calibri" w:cs="Calibri"/>
        </w:rPr>
      </w:pPr>
      <w:r>
        <w:rPr>
          <w:rFonts w:ascii="Calibri" w:eastAsia="Calibri" w:hAnsi="Calibri" w:cs="Calibri"/>
        </w:rPr>
        <w:lastRenderedPageBreak/>
        <w:t>Why it’s important to know who has funded a statistical report</w:t>
      </w:r>
    </w:p>
    <w:p w14:paraId="357BB2CC" w14:textId="77777777" w:rsidR="00CB2897" w:rsidRDefault="00CB2897" w:rsidP="00CB2897">
      <w:pPr>
        <w:numPr>
          <w:ilvl w:val="0"/>
          <w:numId w:val="26"/>
        </w:numPr>
        <w:spacing w:after="200"/>
      </w:pPr>
      <w:r>
        <w:rPr>
          <w:rFonts w:ascii="Calibri" w:eastAsia="Calibri" w:hAnsi="Calibri" w:cs="Calibri"/>
        </w:rPr>
        <w:t>What a target population is.</w:t>
      </w:r>
      <w:r>
        <w:br w:type="page"/>
      </w:r>
    </w:p>
    <w:p w14:paraId="65870EAE" w14:textId="77777777" w:rsidR="00CB2897" w:rsidRDefault="00CB2897" w:rsidP="00CB2897">
      <w:pPr>
        <w:pStyle w:val="Heading1"/>
        <w:spacing w:after="200"/>
        <w:rPr>
          <w:rFonts w:eastAsia="Calibri" w:cs="Calibri"/>
        </w:rPr>
      </w:pPr>
      <w:bookmarkStart w:id="29" w:name="_aziq7h4bc3bz" w:colFirst="0" w:colLast="0"/>
      <w:bookmarkEnd w:id="29"/>
      <w:r>
        <w:rPr>
          <w:rFonts w:eastAsia="Calibri" w:cs="Calibri"/>
        </w:rPr>
        <w:lastRenderedPageBreak/>
        <w:t>Topic Three: Population measures and variables</w:t>
      </w:r>
    </w:p>
    <w:p w14:paraId="094B097F" w14:textId="77777777" w:rsidR="00CB2897" w:rsidRDefault="00CB2897" w:rsidP="00CB2897">
      <w:pPr>
        <w:spacing w:before="240" w:after="200"/>
        <w:rPr>
          <w:rFonts w:ascii="Calibri" w:eastAsia="Calibri" w:hAnsi="Calibri" w:cs="Calibri"/>
          <w:b/>
        </w:rPr>
      </w:pPr>
      <w:r>
        <w:rPr>
          <w:rFonts w:ascii="Calibri" w:eastAsia="Calibri" w:hAnsi="Calibri" w:cs="Calibri"/>
          <w:b/>
        </w:rPr>
        <w:t>Learning outcomes for Topic Three:</w:t>
      </w:r>
    </w:p>
    <w:p w14:paraId="1EB81046" w14:textId="77777777" w:rsidR="00CB2897" w:rsidRDefault="00CB2897" w:rsidP="00CB2897">
      <w:pPr>
        <w:numPr>
          <w:ilvl w:val="0"/>
          <w:numId w:val="27"/>
        </w:numPr>
        <w:rPr>
          <w:rFonts w:ascii="Calibri" w:eastAsia="Calibri" w:hAnsi="Calibri" w:cs="Calibri"/>
        </w:rPr>
      </w:pPr>
      <w:r>
        <w:rPr>
          <w:rFonts w:ascii="Calibri" w:eastAsia="Calibri" w:hAnsi="Calibri" w:cs="Calibri"/>
        </w:rPr>
        <w:t>Understand what population measures are and how to identify them</w:t>
      </w:r>
    </w:p>
    <w:p w14:paraId="16551DAE" w14:textId="77777777" w:rsidR="00CB2897" w:rsidRDefault="00CB2897" w:rsidP="00CB2897">
      <w:pPr>
        <w:numPr>
          <w:ilvl w:val="0"/>
          <w:numId w:val="27"/>
        </w:numPr>
        <w:rPr>
          <w:rFonts w:ascii="Calibri" w:eastAsia="Calibri" w:hAnsi="Calibri" w:cs="Calibri"/>
        </w:rPr>
      </w:pPr>
      <w:r>
        <w:rPr>
          <w:rFonts w:ascii="Calibri" w:eastAsia="Calibri" w:hAnsi="Calibri" w:cs="Calibri"/>
        </w:rPr>
        <w:t>Understand what population variables are</w:t>
      </w:r>
    </w:p>
    <w:p w14:paraId="5A60644A" w14:textId="77777777" w:rsidR="00CB2897" w:rsidRDefault="00CB2897" w:rsidP="00CB2897">
      <w:pPr>
        <w:numPr>
          <w:ilvl w:val="0"/>
          <w:numId w:val="27"/>
        </w:numPr>
        <w:rPr>
          <w:rFonts w:ascii="Calibri" w:eastAsia="Calibri" w:hAnsi="Calibri" w:cs="Calibri"/>
        </w:rPr>
      </w:pPr>
      <w:r>
        <w:rPr>
          <w:rFonts w:ascii="Calibri" w:eastAsia="Calibri" w:hAnsi="Calibri" w:cs="Calibri"/>
        </w:rPr>
        <w:t>Understand different types of data.</w:t>
      </w:r>
    </w:p>
    <w:p w14:paraId="3EF4610C" w14:textId="77777777" w:rsidR="00CB2897" w:rsidRDefault="00CB2897" w:rsidP="00CB2897">
      <w:pPr>
        <w:spacing w:before="240" w:after="200"/>
        <w:rPr>
          <w:rFonts w:ascii="Calibri" w:eastAsia="Calibri" w:hAnsi="Calibri" w:cs="Calibri"/>
          <w:b/>
        </w:rPr>
      </w:pPr>
      <w:r>
        <w:rPr>
          <w:rFonts w:ascii="Calibri" w:eastAsia="Calibri" w:hAnsi="Calibri" w:cs="Calibri"/>
          <w:b/>
        </w:rPr>
        <w:t>Success criteria:</w:t>
      </w:r>
    </w:p>
    <w:p w14:paraId="403BCDFE" w14:textId="77777777" w:rsidR="00CB2897" w:rsidRDefault="00CB2897" w:rsidP="00CB2897">
      <w:pPr>
        <w:numPr>
          <w:ilvl w:val="0"/>
          <w:numId w:val="10"/>
        </w:numPr>
        <w:spacing w:before="240"/>
        <w:rPr>
          <w:rFonts w:ascii="Calibri" w:eastAsia="Calibri" w:hAnsi="Calibri" w:cs="Calibri"/>
        </w:rPr>
      </w:pPr>
      <w:r>
        <w:rPr>
          <w:rFonts w:ascii="Calibri" w:eastAsia="Calibri" w:hAnsi="Calibri" w:cs="Calibri"/>
        </w:rPr>
        <w:t>I can explain the difference between qualitative and quantitative data</w:t>
      </w:r>
    </w:p>
    <w:p w14:paraId="515A71CC" w14:textId="77777777" w:rsidR="00CB2897" w:rsidRDefault="00CB2897" w:rsidP="00CB2897">
      <w:pPr>
        <w:numPr>
          <w:ilvl w:val="0"/>
          <w:numId w:val="10"/>
        </w:numPr>
        <w:rPr>
          <w:rFonts w:ascii="Calibri" w:eastAsia="Calibri" w:hAnsi="Calibri" w:cs="Calibri"/>
        </w:rPr>
      </w:pPr>
      <w:r>
        <w:rPr>
          <w:rFonts w:ascii="Calibri" w:eastAsia="Calibri" w:hAnsi="Calibri" w:cs="Calibri"/>
        </w:rPr>
        <w:t>I can explain what a Likert scale is and why they are often used in surveys.</w:t>
      </w:r>
    </w:p>
    <w:p w14:paraId="15CC87DD" w14:textId="77777777" w:rsidR="00CB2897" w:rsidRDefault="00CB2897" w:rsidP="00CB2897">
      <w:pPr>
        <w:spacing w:before="240" w:after="200"/>
        <w:rPr>
          <w:rFonts w:ascii="Calibri" w:eastAsia="Calibri" w:hAnsi="Calibri" w:cs="Calibri"/>
        </w:rPr>
      </w:pPr>
      <w:r>
        <w:rPr>
          <w:rFonts w:ascii="Calibri" w:eastAsia="Calibri" w:hAnsi="Calibri" w:cs="Calibri"/>
        </w:rPr>
        <w:t>After you have identified the purpose of the statistical report you are evaluating, the next step is to identify the data that the report is based on.</w:t>
      </w:r>
    </w:p>
    <w:tbl>
      <w:tblPr>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6"/>
      </w:tblGrid>
      <w:tr w:rsidR="00CB2897" w14:paraId="37D43C84" w14:textId="77777777" w:rsidTr="009F3E81">
        <w:tc>
          <w:tcPr>
            <w:tcW w:w="9026" w:type="dxa"/>
            <w:shd w:val="clear" w:color="auto" w:fill="auto"/>
            <w:tcMar>
              <w:top w:w="100" w:type="dxa"/>
              <w:left w:w="100" w:type="dxa"/>
              <w:bottom w:w="100" w:type="dxa"/>
              <w:right w:w="100" w:type="dxa"/>
            </w:tcMar>
          </w:tcPr>
          <w:p w14:paraId="6284DA36" w14:textId="77777777" w:rsidR="00CB2897" w:rsidRDefault="00CB2897" w:rsidP="009F3E81">
            <w:pPr>
              <w:widowControl w:val="0"/>
              <w:spacing w:line="240" w:lineRule="auto"/>
              <w:rPr>
                <w:rFonts w:ascii="Calibri" w:eastAsia="Calibri" w:hAnsi="Calibri" w:cs="Calibri"/>
                <w:b/>
              </w:rPr>
            </w:pPr>
            <w:r>
              <w:rPr>
                <w:rFonts w:ascii="Calibri" w:eastAsia="Calibri" w:hAnsi="Calibri" w:cs="Calibri"/>
                <w:b/>
              </w:rPr>
              <w:t>Assessment tip</w:t>
            </w:r>
          </w:p>
          <w:p w14:paraId="1DB43AE9" w14:textId="77777777" w:rsidR="00CB2897" w:rsidRDefault="00CB2897" w:rsidP="009F3E81">
            <w:pPr>
              <w:widowControl w:val="0"/>
              <w:spacing w:line="240" w:lineRule="auto"/>
              <w:rPr>
                <w:rFonts w:ascii="Calibri" w:eastAsia="Calibri" w:hAnsi="Calibri" w:cs="Calibri"/>
                <w:b/>
              </w:rPr>
            </w:pPr>
          </w:p>
          <w:p w14:paraId="2644C8B3" w14:textId="77777777" w:rsidR="00CB2897" w:rsidRDefault="00CB2897" w:rsidP="009F3E81">
            <w:pPr>
              <w:widowControl w:val="0"/>
              <w:spacing w:line="240" w:lineRule="auto"/>
              <w:rPr>
                <w:rFonts w:ascii="Calibri" w:eastAsia="Calibri" w:hAnsi="Calibri" w:cs="Calibri"/>
              </w:rPr>
            </w:pPr>
            <w:r>
              <w:rPr>
                <w:rFonts w:ascii="Calibri" w:eastAsia="Calibri" w:hAnsi="Calibri" w:cs="Calibri"/>
              </w:rPr>
              <w:t>In your assessment, give a specific example of the type of data that the report is based on, and show how this relates to the purpose of the statistical report.</w:t>
            </w:r>
          </w:p>
        </w:tc>
      </w:tr>
    </w:tbl>
    <w:p w14:paraId="64226459" w14:textId="77777777" w:rsidR="00CB2897" w:rsidRDefault="00CB2897" w:rsidP="00CB2897">
      <w:pPr>
        <w:spacing w:after="200"/>
        <w:rPr>
          <w:rFonts w:ascii="Calibri" w:eastAsia="Calibri" w:hAnsi="Calibri" w:cs="Calibri"/>
        </w:rPr>
      </w:pPr>
    </w:p>
    <w:p w14:paraId="1670A6B7" w14:textId="77777777" w:rsidR="00CB2897" w:rsidRDefault="00CB2897" w:rsidP="00CB2897">
      <w:pPr>
        <w:pStyle w:val="Heading3"/>
        <w:spacing w:after="200"/>
      </w:pPr>
      <w:bookmarkStart w:id="30" w:name="_5504f99ton0f" w:colFirst="0" w:colLast="0"/>
      <w:bookmarkEnd w:id="30"/>
      <w:r>
        <w:t>Population measures</w:t>
      </w:r>
    </w:p>
    <w:p w14:paraId="7AB88209" w14:textId="77777777" w:rsidR="00CB2897" w:rsidRDefault="00CB2897" w:rsidP="00CB2897">
      <w:pPr>
        <w:spacing w:after="200"/>
        <w:rPr>
          <w:rFonts w:ascii="Calibri" w:eastAsia="Calibri" w:hAnsi="Calibri" w:cs="Calibri"/>
        </w:rPr>
      </w:pPr>
      <w:r>
        <w:rPr>
          <w:rFonts w:ascii="Calibri" w:eastAsia="Calibri" w:hAnsi="Calibri" w:cs="Calibri"/>
        </w:rPr>
        <w:t>Population measures are the key characteristics of the population that researchers are estimating based on the data they collect. Key population measures include:</w:t>
      </w:r>
    </w:p>
    <w:p w14:paraId="13617F05" w14:textId="77777777" w:rsidR="00CB2897" w:rsidRDefault="00CB2897" w:rsidP="00CB2897">
      <w:pPr>
        <w:numPr>
          <w:ilvl w:val="0"/>
          <w:numId w:val="29"/>
        </w:numPr>
        <w:rPr>
          <w:rFonts w:ascii="Calibri" w:eastAsia="Calibri" w:hAnsi="Calibri" w:cs="Calibri"/>
        </w:rPr>
      </w:pPr>
      <w:r>
        <w:rPr>
          <w:rFonts w:ascii="Calibri" w:eastAsia="Calibri" w:hAnsi="Calibri" w:cs="Calibri"/>
        </w:rPr>
        <w:t>the mean or median of a population, for example, the median amount people invest in KiwiSaver each year.</w:t>
      </w:r>
    </w:p>
    <w:p w14:paraId="1E529E16" w14:textId="77777777" w:rsidR="00CB2897" w:rsidRDefault="00CB2897" w:rsidP="00CB2897">
      <w:pPr>
        <w:numPr>
          <w:ilvl w:val="0"/>
          <w:numId w:val="29"/>
        </w:numPr>
        <w:spacing w:after="200"/>
        <w:rPr>
          <w:rFonts w:ascii="Calibri" w:eastAsia="Calibri" w:hAnsi="Calibri" w:cs="Calibri"/>
        </w:rPr>
      </w:pPr>
      <w:r>
        <w:rPr>
          <w:rFonts w:ascii="Calibri" w:eastAsia="Calibri" w:hAnsi="Calibri" w:cs="Calibri"/>
        </w:rPr>
        <w:t>the proportion of a population who have a certain attribute, for example, the percentage of people who choose to invest their KiwiSaver funds in growth fund types.</w:t>
      </w:r>
    </w:p>
    <w:p w14:paraId="62877F77" w14:textId="77777777" w:rsidR="00CB2897" w:rsidRDefault="00CB2897" w:rsidP="00CB2897">
      <w:pPr>
        <w:pStyle w:val="Heading3"/>
        <w:spacing w:after="200"/>
      </w:pPr>
      <w:bookmarkStart w:id="31" w:name="_dmwpns2pms0y" w:colFirst="0" w:colLast="0"/>
      <w:bookmarkEnd w:id="31"/>
      <w:r>
        <w:t>Variables</w:t>
      </w:r>
    </w:p>
    <w:p w14:paraId="0331F165" w14:textId="77777777" w:rsidR="00CB2897" w:rsidRDefault="00CB2897" w:rsidP="00CB2897">
      <w:pPr>
        <w:spacing w:after="200"/>
        <w:rPr>
          <w:rFonts w:ascii="Calibri" w:eastAsia="Calibri" w:hAnsi="Calibri" w:cs="Calibri"/>
        </w:rPr>
      </w:pPr>
      <w:r>
        <w:rPr>
          <w:rFonts w:ascii="Calibri" w:eastAsia="Calibri" w:hAnsi="Calibri" w:cs="Calibri"/>
        </w:rPr>
        <w:t>Variables can be quantitative or qualitative.</w:t>
      </w:r>
    </w:p>
    <w:p w14:paraId="2E065827" w14:textId="77777777" w:rsidR="00CB2897" w:rsidRDefault="00CB2897" w:rsidP="00CB2897">
      <w:pPr>
        <w:pStyle w:val="Heading4"/>
        <w:spacing w:before="240" w:after="200" w:line="384" w:lineRule="auto"/>
      </w:pPr>
      <w:bookmarkStart w:id="32" w:name="_bbayjvrs4b8v" w:colFirst="0" w:colLast="0"/>
      <w:bookmarkEnd w:id="32"/>
      <w:r>
        <w:lastRenderedPageBreak/>
        <w:t>Types of data</w:t>
      </w:r>
    </w:p>
    <w:p w14:paraId="4470AD4E" w14:textId="77777777" w:rsidR="00CB2897" w:rsidRDefault="00CB2897" w:rsidP="00CB2897">
      <w:pPr>
        <w:spacing w:after="200"/>
        <w:rPr>
          <w:rFonts w:ascii="Calibri" w:eastAsia="Calibri" w:hAnsi="Calibri" w:cs="Calibri"/>
        </w:rPr>
      </w:pPr>
      <w:r>
        <w:rPr>
          <w:rFonts w:ascii="Calibri" w:eastAsia="Calibri" w:hAnsi="Calibri" w:cs="Calibri"/>
          <w:b/>
        </w:rPr>
        <w:t>Quantitative data</w:t>
      </w:r>
      <w:r>
        <w:rPr>
          <w:rFonts w:ascii="Calibri" w:eastAsia="Calibri" w:hAnsi="Calibri" w:cs="Calibri"/>
        </w:rPr>
        <w:t xml:space="preserve"> involves data that has been counted or measured. Surveys that gather quantitative data often have questions that start with words such as how many, how much, or how often. One advantage of quantitative data is that it is easy to </w:t>
      </w:r>
      <w:proofErr w:type="spellStart"/>
      <w:r>
        <w:rPr>
          <w:rFonts w:ascii="Calibri" w:eastAsia="Calibri" w:hAnsi="Calibri" w:cs="Calibri"/>
        </w:rPr>
        <w:t>analyse</w:t>
      </w:r>
      <w:proofErr w:type="spellEnd"/>
      <w:r>
        <w:rPr>
          <w:rFonts w:ascii="Calibri" w:eastAsia="Calibri" w:hAnsi="Calibri" w:cs="Calibri"/>
        </w:rPr>
        <w:t>.</w:t>
      </w:r>
    </w:p>
    <w:p w14:paraId="31B571B6" w14:textId="77777777" w:rsidR="00CB2897" w:rsidRDefault="00CB2897" w:rsidP="00CB2897">
      <w:pPr>
        <w:spacing w:after="200"/>
        <w:rPr>
          <w:rFonts w:ascii="Calibri" w:eastAsia="Calibri" w:hAnsi="Calibri" w:cs="Calibri"/>
        </w:rPr>
      </w:pPr>
      <w:r>
        <w:rPr>
          <w:rFonts w:ascii="Calibri" w:eastAsia="Calibri" w:hAnsi="Calibri" w:cs="Calibri"/>
          <w:b/>
        </w:rPr>
        <w:t xml:space="preserve">Qualitative data </w:t>
      </w:r>
      <w:r>
        <w:rPr>
          <w:rFonts w:ascii="Calibri" w:eastAsia="Calibri" w:hAnsi="Calibri" w:cs="Calibri"/>
        </w:rPr>
        <w:t xml:space="preserve">describes qualities or </w:t>
      </w:r>
      <w:proofErr w:type="gramStart"/>
      <w:r>
        <w:rPr>
          <w:rFonts w:ascii="Calibri" w:eastAsia="Calibri" w:hAnsi="Calibri" w:cs="Calibri"/>
        </w:rPr>
        <w:t>characteristics;</w:t>
      </w:r>
      <w:proofErr w:type="gramEnd"/>
      <w:r>
        <w:rPr>
          <w:rFonts w:ascii="Calibri" w:eastAsia="Calibri" w:hAnsi="Calibri" w:cs="Calibri"/>
        </w:rPr>
        <w:t xml:space="preserve"> for example, gender, cultural identity, or opinions. </w:t>
      </w:r>
    </w:p>
    <w:p w14:paraId="18D82DEF" w14:textId="77777777" w:rsidR="00CB2897" w:rsidRDefault="00CB2897" w:rsidP="00CB2897">
      <w:pPr>
        <w:shd w:val="clear" w:color="auto" w:fill="FFFFFF"/>
        <w:spacing w:before="120" w:after="20"/>
        <w:rPr>
          <w:rFonts w:ascii="Calibri" w:eastAsia="Calibri" w:hAnsi="Calibri" w:cs="Calibri"/>
        </w:rPr>
      </w:pPr>
      <w:r>
        <w:rPr>
          <w:rFonts w:ascii="Calibri" w:eastAsia="Calibri" w:hAnsi="Calibri" w:cs="Calibri"/>
        </w:rPr>
        <w:t>In Aotearoa New Zealand, many statistical reports gather data on the ethnicity, gender, age, and location of respondents. These variables are important because there may be differences between these groups that deserve further investigation.</w:t>
      </w:r>
    </w:p>
    <w:p w14:paraId="3866E2FF" w14:textId="77777777" w:rsidR="00CB2897" w:rsidRDefault="00CB2897" w:rsidP="00CB2897">
      <w:pPr>
        <w:spacing w:after="200"/>
        <w:rPr>
          <w:rFonts w:ascii="Calibri" w:eastAsia="Calibri" w:hAnsi="Calibri" w:cs="Calibri"/>
        </w:rPr>
      </w:pPr>
      <w:r>
        <w:rPr>
          <w:rFonts w:ascii="Calibri" w:eastAsia="Calibri" w:hAnsi="Calibri" w:cs="Calibri"/>
          <w:i/>
          <w:color w:val="666666"/>
          <w:shd w:val="clear" w:color="auto" w:fill="CFE2F3"/>
        </w:rPr>
        <w:t>&lt;Now do Topic Three Activity One&gt;</w:t>
      </w:r>
    </w:p>
    <w:p w14:paraId="5E1F1AD0" w14:textId="77777777" w:rsidR="00CB2897" w:rsidRDefault="00CB2897" w:rsidP="00CB2897">
      <w:pPr>
        <w:pStyle w:val="Heading3"/>
        <w:spacing w:after="200"/>
      </w:pPr>
      <w:bookmarkStart w:id="33" w:name="_ham01eb73nmg" w:colFirst="0" w:colLast="0"/>
      <w:bookmarkEnd w:id="33"/>
      <w:r>
        <w:t>Likert scales</w:t>
      </w:r>
      <w:r>
        <w:rPr>
          <w:noProof/>
        </w:rPr>
        <w:drawing>
          <wp:anchor distT="114300" distB="114300" distL="114300" distR="114300" simplePos="0" relativeHeight="251661312" behindDoc="0" locked="0" layoutInCell="1" hidden="0" allowOverlap="1" wp14:anchorId="465CD21D" wp14:editId="71F570AF">
            <wp:simplePos x="0" y="0"/>
            <wp:positionH relativeFrom="column">
              <wp:posOffset>3876675</wp:posOffset>
            </wp:positionH>
            <wp:positionV relativeFrom="paragraph">
              <wp:posOffset>266700</wp:posOffset>
            </wp:positionV>
            <wp:extent cx="1915033" cy="1528763"/>
            <wp:effectExtent l="0" t="0" r="0" b="0"/>
            <wp:wrapSquare wrapText="bothSides" distT="114300" distB="114300" distL="114300" distR="114300"/>
            <wp:docPr id="15" name="image19.pn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15" name="image19.png" descr="Diagram&#10;&#10;Description automatically generated"/>
                    <pic:cNvPicPr preferRelativeResize="0"/>
                  </pic:nvPicPr>
                  <pic:blipFill>
                    <a:blip r:embed="rId23"/>
                    <a:srcRect/>
                    <a:stretch>
                      <a:fillRect/>
                    </a:stretch>
                  </pic:blipFill>
                  <pic:spPr>
                    <a:xfrm>
                      <a:off x="0" y="0"/>
                      <a:ext cx="1915033" cy="1528763"/>
                    </a:xfrm>
                    <a:prstGeom prst="rect">
                      <a:avLst/>
                    </a:prstGeom>
                    <a:ln/>
                  </pic:spPr>
                </pic:pic>
              </a:graphicData>
            </a:graphic>
          </wp:anchor>
        </w:drawing>
      </w:r>
    </w:p>
    <w:p w14:paraId="6A549705" w14:textId="77777777" w:rsidR="00CB2897" w:rsidRDefault="00CB2897" w:rsidP="00CB2897">
      <w:pPr>
        <w:spacing w:after="200"/>
        <w:rPr>
          <w:rFonts w:ascii="Calibri" w:eastAsia="Calibri" w:hAnsi="Calibri" w:cs="Calibri"/>
          <w:b/>
        </w:rPr>
      </w:pPr>
      <w:r>
        <w:rPr>
          <w:rFonts w:ascii="Calibri" w:eastAsia="Calibri" w:hAnsi="Calibri" w:cs="Calibri"/>
        </w:rPr>
        <w:t>Likert scales are an example of a way that qualitative data such as people’s opinions or attitudes towards something (qualitative data) can be quantified (</w:t>
      </w:r>
      <w:proofErr w:type="spellStart"/>
      <w:r>
        <w:rPr>
          <w:rFonts w:ascii="Calibri" w:eastAsia="Calibri" w:hAnsi="Calibri" w:cs="Calibri"/>
        </w:rPr>
        <w:t>analysed</w:t>
      </w:r>
      <w:proofErr w:type="spellEnd"/>
      <w:r>
        <w:rPr>
          <w:rFonts w:ascii="Calibri" w:eastAsia="Calibri" w:hAnsi="Calibri" w:cs="Calibri"/>
        </w:rPr>
        <w:t xml:space="preserve"> using numbers).</w:t>
      </w:r>
    </w:p>
    <w:p w14:paraId="4A328584" w14:textId="77777777" w:rsidR="00CB2897" w:rsidRDefault="00CB2897" w:rsidP="00CB2897">
      <w:pPr>
        <w:spacing w:after="200"/>
        <w:rPr>
          <w:rFonts w:ascii="Calibri" w:eastAsia="Calibri" w:hAnsi="Calibri" w:cs="Calibri"/>
          <w:i/>
          <w:color w:val="0B0080"/>
          <w:sz w:val="28"/>
          <w:szCs w:val="28"/>
          <w:vertAlign w:val="superscript"/>
        </w:rPr>
      </w:pPr>
      <w:r>
        <w:rPr>
          <w:rFonts w:ascii="Calibri" w:eastAsia="Calibri" w:hAnsi="Calibri" w:cs="Calibri"/>
        </w:rPr>
        <w:t>Likert scales involve giving respondents statements and asking them to rate how much they agree or disagree with them.</w:t>
      </w:r>
    </w:p>
    <w:p w14:paraId="0F38E59C" w14:textId="77777777" w:rsidR="00CB2897" w:rsidRDefault="00CB2897" w:rsidP="00CB2897">
      <w:pPr>
        <w:shd w:val="clear" w:color="auto" w:fill="FFFFFF"/>
        <w:spacing w:before="100" w:after="100"/>
        <w:rPr>
          <w:rFonts w:ascii="Calibri" w:eastAsia="Calibri" w:hAnsi="Calibri" w:cs="Calibri"/>
          <w:color w:val="202122"/>
        </w:rPr>
      </w:pPr>
      <w:r>
        <w:rPr>
          <w:rFonts w:ascii="Calibri" w:eastAsia="Calibri" w:hAnsi="Calibri" w:cs="Calibri"/>
          <w:color w:val="202122"/>
        </w:rPr>
        <w:t>A format of a typical five-level Likert scale could be:</w:t>
      </w:r>
    </w:p>
    <w:p w14:paraId="14CD3E2F" w14:textId="77777777" w:rsidR="00CB2897" w:rsidRDefault="00CB2897" w:rsidP="00CB2897">
      <w:pPr>
        <w:numPr>
          <w:ilvl w:val="0"/>
          <w:numId w:val="4"/>
        </w:numPr>
        <w:shd w:val="clear" w:color="auto" w:fill="FFFFFF"/>
        <w:spacing w:before="120"/>
        <w:ind w:left="1420"/>
        <w:rPr>
          <w:rFonts w:ascii="Calibri" w:eastAsia="Calibri" w:hAnsi="Calibri" w:cs="Calibri"/>
        </w:rPr>
      </w:pPr>
      <w:r>
        <w:rPr>
          <w:rFonts w:ascii="Calibri" w:eastAsia="Calibri" w:hAnsi="Calibri" w:cs="Calibri"/>
          <w:color w:val="202122"/>
        </w:rPr>
        <w:t>Strongly disagree</w:t>
      </w:r>
    </w:p>
    <w:p w14:paraId="20D74082" w14:textId="77777777" w:rsidR="00CB2897" w:rsidRDefault="00CB2897" w:rsidP="00CB2897">
      <w:pPr>
        <w:numPr>
          <w:ilvl w:val="0"/>
          <w:numId w:val="4"/>
        </w:numPr>
        <w:shd w:val="clear" w:color="auto" w:fill="FFFFFF"/>
        <w:ind w:left="1420"/>
        <w:rPr>
          <w:rFonts w:ascii="Calibri" w:eastAsia="Calibri" w:hAnsi="Calibri" w:cs="Calibri"/>
        </w:rPr>
      </w:pPr>
      <w:r>
        <w:rPr>
          <w:rFonts w:ascii="Calibri" w:eastAsia="Calibri" w:hAnsi="Calibri" w:cs="Calibri"/>
          <w:color w:val="202122"/>
        </w:rPr>
        <w:t>Disagree</w:t>
      </w:r>
    </w:p>
    <w:p w14:paraId="7CD26DE0" w14:textId="77777777" w:rsidR="00CB2897" w:rsidRDefault="00CB2897" w:rsidP="00CB2897">
      <w:pPr>
        <w:numPr>
          <w:ilvl w:val="0"/>
          <w:numId w:val="4"/>
        </w:numPr>
        <w:shd w:val="clear" w:color="auto" w:fill="FFFFFF"/>
        <w:ind w:left="1420"/>
        <w:rPr>
          <w:rFonts w:ascii="Calibri" w:eastAsia="Calibri" w:hAnsi="Calibri" w:cs="Calibri"/>
        </w:rPr>
      </w:pPr>
      <w:r>
        <w:rPr>
          <w:rFonts w:ascii="Calibri" w:eastAsia="Calibri" w:hAnsi="Calibri" w:cs="Calibri"/>
          <w:color w:val="202122"/>
        </w:rPr>
        <w:t>Neither agree nor disagree</w:t>
      </w:r>
    </w:p>
    <w:p w14:paraId="2FCE227D" w14:textId="77777777" w:rsidR="00CB2897" w:rsidRDefault="00CB2897" w:rsidP="00CB2897">
      <w:pPr>
        <w:numPr>
          <w:ilvl w:val="0"/>
          <w:numId w:val="4"/>
        </w:numPr>
        <w:shd w:val="clear" w:color="auto" w:fill="FFFFFF"/>
        <w:ind w:left="1420"/>
        <w:rPr>
          <w:rFonts w:ascii="Calibri" w:eastAsia="Calibri" w:hAnsi="Calibri" w:cs="Calibri"/>
        </w:rPr>
      </w:pPr>
      <w:r>
        <w:rPr>
          <w:rFonts w:ascii="Calibri" w:eastAsia="Calibri" w:hAnsi="Calibri" w:cs="Calibri"/>
          <w:color w:val="202122"/>
        </w:rPr>
        <w:t>Agree</w:t>
      </w:r>
    </w:p>
    <w:p w14:paraId="120DCF7C" w14:textId="77777777" w:rsidR="00CB2897" w:rsidRDefault="00CB2897" w:rsidP="00CB2897">
      <w:pPr>
        <w:numPr>
          <w:ilvl w:val="0"/>
          <w:numId w:val="4"/>
        </w:numPr>
        <w:shd w:val="clear" w:color="auto" w:fill="FFFFFF"/>
        <w:spacing w:after="20"/>
        <w:ind w:left="1420"/>
        <w:rPr>
          <w:rFonts w:ascii="Calibri" w:eastAsia="Calibri" w:hAnsi="Calibri" w:cs="Calibri"/>
        </w:rPr>
      </w:pPr>
      <w:r>
        <w:rPr>
          <w:rFonts w:ascii="Calibri" w:eastAsia="Calibri" w:hAnsi="Calibri" w:cs="Calibri"/>
          <w:color w:val="202122"/>
        </w:rPr>
        <w:t>Strongly agree</w:t>
      </w:r>
    </w:p>
    <w:p w14:paraId="36DD72C2" w14:textId="77777777" w:rsidR="00CB2897" w:rsidRDefault="00CB2897" w:rsidP="00CB2897">
      <w:pPr>
        <w:shd w:val="clear" w:color="auto" w:fill="FFFFFF"/>
        <w:spacing w:before="120" w:after="20"/>
        <w:rPr>
          <w:rFonts w:ascii="Calibri" w:eastAsia="Calibri" w:hAnsi="Calibri" w:cs="Calibri"/>
          <w:color w:val="202122"/>
        </w:rPr>
      </w:pPr>
      <w:r>
        <w:rPr>
          <w:rFonts w:ascii="Calibri" w:eastAsia="Calibri" w:hAnsi="Calibri" w:cs="Calibri"/>
          <w:color w:val="202122"/>
        </w:rPr>
        <w:t>Several of the questions in the Mindful Money survey were based on Likert statements. Here is an example:</w:t>
      </w:r>
    </w:p>
    <w:p w14:paraId="6888447B" w14:textId="77777777" w:rsidR="00CB2897" w:rsidRDefault="00CB2897" w:rsidP="00CB2897">
      <w:pPr>
        <w:shd w:val="clear" w:color="auto" w:fill="FFFFFF"/>
        <w:spacing w:before="120" w:after="20"/>
        <w:rPr>
          <w:rFonts w:ascii="Calibri" w:eastAsia="Calibri" w:hAnsi="Calibri" w:cs="Calibri"/>
          <w:color w:val="202122"/>
        </w:rPr>
      </w:pPr>
      <w:r>
        <w:rPr>
          <w:rFonts w:ascii="Calibri" w:eastAsia="Calibri" w:hAnsi="Calibri" w:cs="Calibri"/>
          <w:color w:val="202122"/>
        </w:rPr>
        <w:t>Question 11: How much do you agree or disagree with the following statement:</w:t>
      </w:r>
    </w:p>
    <w:p w14:paraId="4EB811E0" w14:textId="77777777" w:rsidR="00CB2897" w:rsidRDefault="00CB2897" w:rsidP="00CB2897">
      <w:pPr>
        <w:shd w:val="clear" w:color="auto" w:fill="FFFFFF"/>
        <w:spacing w:before="120" w:after="20"/>
        <w:rPr>
          <w:rFonts w:ascii="Calibri" w:eastAsia="Calibri" w:hAnsi="Calibri" w:cs="Calibri"/>
          <w:color w:val="202122"/>
        </w:rPr>
      </w:pPr>
      <w:r>
        <w:rPr>
          <w:rFonts w:ascii="Calibri" w:eastAsia="Calibri" w:hAnsi="Calibri" w:cs="Calibri"/>
          <w:color w:val="202122"/>
        </w:rPr>
        <w:t>I expect my KiwiSaver and investments to be invested responsibly and ethically.</w:t>
      </w:r>
    </w:p>
    <w:p w14:paraId="0692AD7F" w14:textId="77777777" w:rsidR="00CB2897" w:rsidRDefault="00CB2897" w:rsidP="00CB2897">
      <w:pPr>
        <w:shd w:val="clear" w:color="auto" w:fill="FFFFFF"/>
        <w:spacing w:before="120" w:after="20"/>
        <w:rPr>
          <w:rFonts w:ascii="Calibri" w:eastAsia="Calibri" w:hAnsi="Calibri" w:cs="Calibri"/>
          <w:color w:val="202122"/>
          <w:sz w:val="18"/>
          <w:szCs w:val="18"/>
        </w:rPr>
      </w:pPr>
      <w:r>
        <w:rPr>
          <w:rFonts w:ascii="Calibri" w:eastAsia="Calibri" w:hAnsi="Calibri" w:cs="Calibri"/>
          <w:color w:val="202122"/>
          <w:sz w:val="18"/>
          <w:szCs w:val="18"/>
        </w:rPr>
        <w:t>Not sure</w:t>
      </w:r>
      <w:r>
        <w:rPr>
          <w:rFonts w:ascii="Calibri" w:eastAsia="Calibri" w:hAnsi="Calibri" w:cs="Calibri"/>
          <w:color w:val="202122"/>
          <w:sz w:val="18"/>
          <w:szCs w:val="18"/>
        </w:rPr>
        <w:tab/>
        <w:t xml:space="preserve">    Strongly disagree</w:t>
      </w:r>
      <w:r>
        <w:rPr>
          <w:rFonts w:ascii="Calibri" w:eastAsia="Calibri" w:hAnsi="Calibri" w:cs="Calibri"/>
          <w:color w:val="202122"/>
          <w:sz w:val="18"/>
          <w:szCs w:val="18"/>
        </w:rPr>
        <w:tab/>
      </w:r>
      <w:proofErr w:type="spellStart"/>
      <w:r>
        <w:rPr>
          <w:rFonts w:ascii="Calibri" w:eastAsia="Calibri" w:hAnsi="Calibri" w:cs="Calibri"/>
          <w:color w:val="202122"/>
          <w:sz w:val="18"/>
          <w:szCs w:val="18"/>
        </w:rPr>
        <w:t>Disagree</w:t>
      </w:r>
      <w:proofErr w:type="spellEnd"/>
      <w:r>
        <w:rPr>
          <w:rFonts w:ascii="Calibri" w:eastAsia="Calibri" w:hAnsi="Calibri" w:cs="Calibri"/>
          <w:color w:val="202122"/>
          <w:sz w:val="18"/>
          <w:szCs w:val="18"/>
        </w:rPr>
        <w:t xml:space="preserve">     Neither agree nor disagree     Agree</w:t>
      </w:r>
      <w:r>
        <w:rPr>
          <w:rFonts w:ascii="Calibri" w:eastAsia="Calibri" w:hAnsi="Calibri" w:cs="Calibri"/>
          <w:color w:val="202122"/>
          <w:sz w:val="18"/>
          <w:szCs w:val="18"/>
        </w:rPr>
        <w:tab/>
        <w:t>Strongly agree</w:t>
      </w:r>
    </w:p>
    <w:p w14:paraId="4416A2ED" w14:textId="77777777" w:rsidR="00CB2897" w:rsidRDefault="00CB2897" w:rsidP="00CB2897">
      <w:pPr>
        <w:shd w:val="clear" w:color="auto" w:fill="FFFFFF"/>
        <w:spacing w:before="120" w:after="20"/>
        <w:rPr>
          <w:rFonts w:ascii="Calibri" w:eastAsia="Calibri" w:hAnsi="Calibri" w:cs="Calibri"/>
          <w:b/>
        </w:rPr>
      </w:pPr>
      <w:r>
        <w:rPr>
          <w:rFonts w:ascii="Calibri" w:eastAsia="Calibri" w:hAnsi="Calibri" w:cs="Calibri"/>
          <w:b/>
          <w:noProof/>
        </w:rPr>
        <w:lastRenderedPageBreak/>
        <w:drawing>
          <wp:inline distT="114300" distB="114300" distL="114300" distR="114300" wp14:anchorId="6FF0D4B8" wp14:editId="051D8D76">
            <wp:extent cx="5731200" cy="2527300"/>
            <wp:effectExtent l="0" t="0" r="0" b="0"/>
            <wp:docPr id="2" name="image2.png" descr="Chart, bar chart&#10;&#10;Description automatically generated"/>
            <wp:cNvGraphicFramePr/>
            <a:graphic xmlns:a="http://schemas.openxmlformats.org/drawingml/2006/main">
              <a:graphicData uri="http://schemas.openxmlformats.org/drawingml/2006/picture">
                <pic:pic xmlns:pic="http://schemas.openxmlformats.org/drawingml/2006/picture">
                  <pic:nvPicPr>
                    <pic:cNvPr id="2" name="image2.png" descr="Chart, bar chart&#10;&#10;Description automatically generated"/>
                    <pic:cNvPicPr preferRelativeResize="0"/>
                  </pic:nvPicPr>
                  <pic:blipFill>
                    <a:blip r:embed="rId24"/>
                    <a:srcRect/>
                    <a:stretch>
                      <a:fillRect/>
                    </a:stretch>
                  </pic:blipFill>
                  <pic:spPr>
                    <a:xfrm>
                      <a:off x="0" y="0"/>
                      <a:ext cx="5731200" cy="2527300"/>
                    </a:xfrm>
                    <a:prstGeom prst="rect">
                      <a:avLst/>
                    </a:prstGeom>
                    <a:ln/>
                  </pic:spPr>
                </pic:pic>
              </a:graphicData>
            </a:graphic>
          </wp:inline>
        </w:drawing>
      </w:r>
    </w:p>
    <w:p w14:paraId="33752402" w14:textId="77777777" w:rsidR="00CB2897" w:rsidRDefault="00CB2897" w:rsidP="00CB2897">
      <w:pPr>
        <w:shd w:val="clear" w:color="auto" w:fill="FFFFFF"/>
        <w:spacing w:before="120" w:after="20"/>
        <w:rPr>
          <w:rFonts w:ascii="Calibri" w:eastAsia="Calibri" w:hAnsi="Calibri" w:cs="Calibri"/>
        </w:rPr>
      </w:pPr>
      <w:r>
        <w:rPr>
          <w:rFonts w:ascii="Calibri" w:eastAsia="Calibri" w:hAnsi="Calibri" w:cs="Calibri"/>
        </w:rPr>
        <w:t>Image source: mindfulmoney.nz/media/blog/file/da/nz-consumer-survey-2019.pdf page 10</w:t>
      </w:r>
    </w:p>
    <w:p w14:paraId="2FF32643" w14:textId="77777777" w:rsidR="00CB2897" w:rsidRDefault="00CB2897" w:rsidP="00CB2897">
      <w:pPr>
        <w:spacing w:before="240" w:after="200"/>
        <w:rPr>
          <w:rFonts w:ascii="Calibri" w:eastAsia="Calibri" w:hAnsi="Calibri" w:cs="Calibri"/>
          <w:shd w:val="clear" w:color="auto" w:fill="CFE2F3"/>
        </w:rPr>
      </w:pPr>
      <w:r>
        <w:rPr>
          <w:rFonts w:ascii="Calibri" w:eastAsia="Calibri" w:hAnsi="Calibri" w:cs="Calibri"/>
        </w:rPr>
        <w:t>Before moving on to Topic Four, check that you understand:</w:t>
      </w:r>
    </w:p>
    <w:p w14:paraId="1E0FA166" w14:textId="77777777" w:rsidR="00CB2897" w:rsidRDefault="00CB2897" w:rsidP="00CB2897">
      <w:pPr>
        <w:numPr>
          <w:ilvl w:val="0"/>
          <w:numId w:val="26"/>
        </w:numPr>
        <w:spacing w:before="240"/>
        <w:rPr>
          <w:rFonts w:ascii="Calibri" w:eastAsia="Calibri" w:hAnsi="Calibri" w:cs="Calibri"/>
        </w:rPr>
      </w:pPr>
      <w:r>
        <w:rPr>
          <w:rFonts w:ascii="Calibri" w:eastAsia="Calibri" w:hAnsi="Calibri" w:cs="Calibri"/>
        </w:rPr>
        <w:t xml:space="preserve">What the terms “population measures and variables” mean, and how to identify them within a statistical report </w:t>
      </w:r>
    </w:p>
    <w:p w14:paraId="58AF7D5A" w14:textId="77777777" w:rsidR="00CB2897" w:rsidRDefault="00CB2897" w:rsidP="00CB2897">
      <w:pPr>
        <w:numPr>
          <w:ilvl w:val="0"/>
          <w:numId w:val="26"/>
        </w:numPr>
        <w:spacing w:after="200"/>
        <w:rPr>
          <w:rFonts w:ascii="Calibri" w:eastAsia="Calibri" w:hAnsi="Calibri" w:cs="Calibri"/>
        </w:rPr>
      </w:pPr>
      <w:r>
        <w:rPr>
          <w:rFonts w:ascii="Calibri" w:eastAsia="Calibri" w:hAnsi="Calibri" w:cs="Calibri"/>
        </w:rPr>
        <w:t>The difference between qualitative and quantitative data.</w:t>
      </w:r>
    </w:p>
    <w:p w14:paraId="5F68C17B" w14:textId="77777777" w:rsidR="00CB2897" w:rsidRDefault="00CB2897" w:rsidP="00CB2897">
      <w:pPr>
        <w:pStyle w:val="Heading1"/>
        <w:spacing w:after="200"/>
        <w:rPr>
          <w:rFonts w:eastAsia="Calibri" w:cs="Calibri"/>
          <w:sz w:val="22"/>
          <w:szCs w:val="22"/>
        </w:rPr>
      </w:pPr>
      <w:bookmarkStart w:id="34" w:name="_f933lgs2brle" w:colFirst="0" w:colLast="0"/>
      <w:bookmarkEnd w:id="34"/>
    </w:p>
    <w:p w14:paraId="50D37914" w14:textId="77777777" w:rsidR="00CB2897" w:rsidRDefault="00CB2897" w:rsidP="00CB2897">
      <w:pPr>
        <w:pStyle w:val="Heading1"/>
        <w:spacing w:after="200"/>
        <w:rPr>
          <w:rFonts w:eastAsia="Calibri" w:cs="Calibri"/>
        </w:rPr>
      </w:pPr>
      <w:bookmarkStart w:id="35" w:name="_rrqilngvkf5u" w:colFirst="0" w:colLast="0"/>
      <w:bookmarkEnd w:id="35"/>
      <w:r>
        <w:br w:type="page"/>
      </w:r>
    </w:p>
    <w:p w14:paraId="5BD8D599" w14:textId="0F479DC9" w:rsidR="00CB2897" w:rsidRDefault="00CB2897" w:rsidP="00CB2897">
      <w:pPr>
        <w:pStyle w:val="Heading2"/>
        <w:spacing w:after="200"/>
      </w:pPr>
      <w:bookmarkStart w:id="36" w:name="_s170np1c8ofj" w:colFirst="0" w:colLast="0"/>
      <w:bookmarkEnd w:id="36"/>
      <w:r>
        <w:lastRenderedPageBreak/>
        <w:t>Topic Four: Sampling methods and statistical errors</w:t>
      </w:r>
    </w:p>
    <w:p w14:paraId="2887268D" w14:textId="77777777" w:rsidR="00CB2897" w:rsidRDefault="00CB2897" w:rsidP="00CB2897">
      <w:pPr>
        <w:spacing w:before="240" w:after="200"/>
        <w:rPr>
          <w:rFonts w:ascii="Calibri" w:eastAsia="Calibri" w:hAnsi="Calibri" w:cs="Calibri"/>
        </w:rPr>
      </w:pPr>
      <w:r>
        <w:rPr>
          <w:rFonts w:ascii="Calibri" w:eastAsia="Calibri" w:hAnsi="Calibri" w:cs="Calibri"/>
          <w:b/>
        </w:rPr>
        <w:t>Learning outcomes for Topic Four:</w:t>
      </w:r>
    </w:p>
    <w:p w14:paraId="63DEAC23" w14:textId="14B68FC2" w:rsidR="00CB2897" w:rsidRDefault="00CB2897" w:rsidP="00CB2897">
      <w:pPr>
        <w:numPr>
          <w:ilvl w:val="0"/>
          <w:numId w:val="16"/>
        </w:numPr>
        <w:rPr>
          <w:rFonts w:ascii="Calibri" w:eastAsia="Calibri" w:hAnsi="Calibri" w:cs="Calibri"/>
        </w:rPr>
      </w:pPr>
      <w:r>
        <w:rPr>
          <w:rFonts w:ascii="Calibri" w:eastAsia="Calibri" w:hAnsi="Calibri" w:cs="Calibri"/>
        </w:rPr>
        <w:t>Understand different sampling methods</w:t>
      </w:r>
    </w:p>
    <w:p w14:paraId="707EAE67" w14:textId="77777777" w:rsidR="00CB2897" w:rsidRDefault="00CB2897" w:rsidP="00CB2897">
      <w:pPr>
        <w:numPr>
          <w:ilvl w:val="0"/>
          <w:numId w:val="16"/>
        </w:numPr>
        <w:rPr>
          <w:rFonts w:ascii="Calibri" w:eastAsia="Calibri" w:hAnsi="Calibri" w:cs="Calibri"/>
        </w:rPr>
      </w:pPr>
      <w:r>
        <w:rPr>
          <w:rFonts w:ascii="Calibri" w:eastAsia="Calibri" w:hAnsi="Calibri" w:cs="Calibri"/>
        </w:rPr>
        <w:t>Understand sampling and non-sampling errors</w:t>
      </w:r>
    </w:p>
    <w:p w14:paraId="46F590A4" w14:textId="77777777" w:rsidR="00CB2897" w:rsidRDefault="00CB2897" w:rsidP="00CB2897">
      <w:pPr>
        <w:spacing w:before="240" w:after="200"/>
        <w:rPr>
          <w:rFonts w:ascii="Calibri" w:eastAsia="Calibri" w:hAnsi="Calibri" w:cs="Calibri"/>
        </w:rPr>
      </w:pPr>
      <w:r>
        <w:rPr>
          <w:rFonts w:ascii="Calibri" w:eastAsia="Calibri" w:hAnsi="Calibri" w:cs="Calibri"/>
          <w:b/>
        </w:rPr>
        <w:t>Success criteria:</w:t>
      </w:r>
    </w:p>
    <w:p w14:paraId="55BABAB8" w14:textId="77777777" w:rsidR="00CB2897" w:rsidRDefault="00CB2897" w:rsidP="00CB2897">
      <w:pPr>
        <w:numPr>
          <w:ilvl w:val="0"/>
          <w:numId w:val="6"/>
        </w:numPr>
        <w:rPr>
          <w:rFonts w:ascii="Calibri" w:eastAsia="Calibri" w:hAnsi="Calibri" w:cs="Calibri"/>
        </w:rPr>
      </w:pPr>
      <w:r>
        <w:rPr>
          <w:rFonts w:ascii="Calibri" w:eastAsia="Calibri" w:hAnsi="Calibri" w:cs="Calibri"/>
        </w:rPr>
        <w:t>I can explain three sampling methods</w:t>
      </w:r>
    </w:p>
    <w:p w14:paraId="779A0832" w14:textId="77777777" w:rsidR="00CB2897" w:rsidRDefault="00CB2897" w:rsidP="00CB2897">
      <w:pPr>
        <w:numPr>
          <w:ilvl w:val="0"/>
          <w:numId w:val="6"/>
        </w:numPr>
        <w:rPr>
          <w:rFonts w:ascii="Calibri" w:eastAsia="Calibri" w:hAnsi="Calibri" w:cs="Calibri"/>
        </w:rPr>
      </w:pPr>
      <w:r>
        <w:rPr>
          <w:rFonts w:ascii="Calibri" w:eastAsia="Calibri" w:hAnsi="Calibri" w:cs="Calibri"/>
        </w:rPr>
        <w:t>I can explain what sampling error is</w:t>
      </w:r>
    </w:p>
    <w:p w14:paraId="6B3960D2" w14:textId="5A90FF08" w:rsidR="00CB2897" w:rsidRDefault="00CB2897" w:rsidP="00CB2897">
      <w:pPr>
        <w:numPr>
          <w:ilvl w:val="0"/>
          <w:numId w:val="6"/>
        </w:numPr>
        <w:rPr>
          <w:rFonts w:ascii="Calibri" w:eastAsia="Calibri" w:hAnsi="Calibri" w:cs="Calibri"/>
        </w:rPr>
      </w:pPr>
      <w:r>
        <w:rPr>
          <w:rFonts w:ascii="Calibri" w:eastAsia="Calibri" w:hAnsi="Calibri" w:cs="Calibri"/>
        </w:rPr>
        <w:t>I can give two examples of non-sampling errors.</w:t>
      </w:r>
    </w:p>
    <w:p w14:paraId="13443F78" w14:textId="4E42B6A9" w:rsidR="00CB2897" w:rsidRDefault="00CB2897" w:rsidP="00CB2897">
      <w:pPr>
        <w:spacing w:after="200"/>
        <w:rPr>
          <w:rFonts w:ascii="Calibri" w:eastAsia="Calibri" w:hAnsi="Calibri" w:cs="Calibri"/>
        </w:rPr>
      </w:pPr>
      <w:r>
        <w:rPr>
          <w:noProof/>
        </w:rPr>
        <w:drawing>
          <wp:anchor distT="114300" distB="114300" distL="114300" distR="114300" simplePos="0" relativeHeight="251662336" behindDoc="0" locked="0" layoutInCell="1" hidden="0" allowOverlap="1" wp14:anchorId="59C889A9" wp14:editId="1B5102FA">
            <wp:simplePos x="0" y="0"/>
            <wp:positionH relativeFrom="column">
              <wp:posOffset>-189865</wp:posOffset>
            </wp:positionH>
            <wp:positionV relativeFrom="paragraph">
              <wp:posOffset>332105</wp:posOffset>
            </wp:positionV>
            <wp:extent cx="2147570" cy="3122295"/>
            <wp:effectExtent l="0" t="0" r="0" b="1905"/>
            <wp:wrapSquare wrapText="bothSides" distT="114300" distB="114300" distL="114300" distR="114300"/>
            <wp:docPr id="8" name="image10.png" descr="Map&#10;&#10;Description automatically generated"/>
            <wp:cNvGraphicFramePr/>
            <a:graphic xmlns:a="http://schemas.openxmlformats.org/drawingml/2006/main">
              <a:graphicData uri="http://schemas.openxmlformats.org/drawingml/2006/picture">
                <pic:pic xmlns:pic="http://schemas.openxmlformats.org/drawingml/2006/picture">
                  <pic:nvPicPr>
                    <pic:cNvPr id="8" name="image10.png" descr="Map&#10;&#10;Description automatically generated"/>
                    <pic:cNvPicPr preferRelativeResize="0"/>
                  </pic:nvPicPr>
                  <pic:blipFill>
                    <a:blip r:embed="rId25"/>
                    <a:srcRect/>
                    <a:stretch>
                      <a:fillRect/>
                    </a:stretch>
                  </pic:blipFill>
                  <pic:spPr>
                    <a:xfrm>
                      <a:off x="0" y="0"/>
                      <a:ext cx="2147570" cy="3122295"/>
                    </a:xfrm>
                    <a:prstGeom prst="rect">
                      <a:avLst/>
                    </a:prstGeom>
                    <a:ln/>
                  </pic:spPr>
                </pic:pic>
              </a:graphicData>
            </a:graphic>
            <wp14:sizeRelH relativeFrom="margin">
              <wp14:pctWidth>0</wp14:pctWidth>
            </wp14:sizeRelH>
            <wp14:sizeRelV relativeFrom="margin">
              <wp14:pctHeight>0</wp14:pctHeight>
            </wp14:sizeRelV>
          </wp:anchor>
        </w:drawing>
      </w:r>
    </w:p>
    <w:p w14:paraId="3C4396B7" w14:textId="53FA8EBC" w:rsidR="00CB2897" w:rsidRDefault="00CB2897" w:rsidP="00CB2897">
      <w:pPr>
        <w:spacing w:after="200"/>
        <w:rPr>
          <w:rFonts w:ascii="Calibri" w:eastAsia="Calibri" w:hAnsi="Calibri" w:cs="Calibri"/>
        </w:rPr>
      </w:pPr>
      <w:r>
        <w:rPr>
          <w:rFonts w:ascii="Calibri" w:eastAsia="Calibri" w:hAnsi="Calibri" w:cs="Calibri"/>
        </w:rPr>
        <w:t>An important part of evaluating a statistical report is critiquing the accuracy of the data it is based on. If the report is based on a survey, it’s important to consider who was included in the survey and who was left out.</w:t>
      </w:r>
    </w:p>
    <w:p w14:paraId="07F9C632" w14:textId="591E2FC0" w:rsidR="00CB2897" w:rsidRDefault="00CB2897" w:rsidP="00CB2897">
      <w:pPr>
        <w:spacing w:after="200"/>
        <w:rPr>
          <w:rFonts w:ascii="Calibri" w:eastAsia="Calibri" w:hAnsi="Calibri" w:cs="Calibri"/>
        </w:rPr>
      </w:pPr>
      <w:r>
        <w:rPr>
          <w:rFonts w:ascii="Calibri" w:eastAsia="Calibri" w:hAnsi="Calibri" w:cs="Calibri"/>
        </w:rPr>
        <w:t xml:space="preserve">Gathering information from everyone in a </w:t>
      </w:r>
      <w:r>
        <w:rPr>
          <w:rFonts w:ascii="Calibri" w:eastAsia="Calibri" w:hAnsi="Calibri" w:cs="Calibri"/>
          <w:b/>
        </w:rPr>
        <w:t>target population</w:t>
      </w:r>
      <w:r>
        <w:rPr>
          <w:rFonts w:ascii="Calibri" w:eastAsia="Calibri" w:hAnsi="Calibri" w:cs="Calibri"/>
        </w:rPr>
        <w:t xml:space="preserve"> would make the data you gather very reliable and trustworthy. However, in real life this is seldom possible because:</w:t>
      </w:r>
    </w:p>
    <w:p w14:paraId="14352C3B" w14:textId="77777777" w:rsidR="00CB2897" w:rsidRDefault="00CB2897" w:rsidP="00CB2897">
      <w:pPr>
        <w:numPr>
          <w:ilvl w:val="0"/>
          <w:numId w:val="18"/>
        </w:numPr>
        <w:spacing w:after="200"/>
        <w:rPr>
          <w:rFonts w:ascii="Calibri" w:eastAsia="Calibri" w:hAnsi="Calibri" w:cs="Calibri"/>
        </w:rPr>
      </w:pPr>
      <w:r>
        <w:rPr>
          <w:rFonts w:ascii="Calibri" w:eastAsia="Calibri" w:hAnsi="Calibri" w:cs="Calibri"/>
        </w:rPr>
        <w:t>It may not be possible to contact everyone in the target population, for example, if you are sharing the questionnaire electronically, people who don’t have access to the internet won’t be able to participate</w:t>
      </w:r>
    </w:p>
    <w:p w14:paraId="56EE9286" w14:textId="77777777" w:rsidR="00CB2897" w:rsidRDefault="00CB2897" w:rsidP="00CB2897">
      <w:pPr>
        <w:numPr>
          <w:ilvl w:val="0"/>
          <w:numId w:val="18"/>
        </w:numPr>
        <w:spacing w:after="200"/>
        <w:rPr>
          <w:rFonts w:ascii="Calibri" w:eastAsia="Calibri" w:hAnsi="Calibri" w:cs="Calibri"/>
        </w:rPr>
      </w:pPr>
      <w:r>
        <w:rPr>
          <w:rFonts w:ascii="Calibri" w:eastAsia="Calibri" w:hAnsi="Calibri" w:cs="Calibri"/>
        </w:rPr>
        <w:t>Inviting everyone in the target population is often time-consuming and expensive</w:t>
      </w:r>
    </w:p>
    <w:p w14:paraId="1977F646" w14:textId="77777777" w:rsidR="00CB2897" w:rsidRDefault="00CB2897" w:rsidP="00CB2897">
      <w:pPr>
        <w:numPr>
          <w:ilvl w:val="0"/>
          <w:numId w:val="18"/>
        </w:numPr>
        <w:spacing w:after="200"/>
        <w:rPr>
          <w:rFonts w:ascii="Calibri" w:eastAsia="Calibri" w:hAnsi="Calibri" w:cs="Calibri"/>
        </w:rPr>
      </w:pPr>
      <w:r>
        <w:rPr>
          <w:rFonts w:ascii="Calibri" w:eastAsia="Calibri" w:hAnsi="Calibri" w:cs="Calibri"/>
        </w:rPr>
        <w:t>Not everyone you invite to take part in the survey will want to be involved.</w:t>
      </w:r>
    </w:p>
    <w:p w14:paraId="2A2F9BDF" w14:textId="77777777" w:rsidR="00CB2897" w:rsidRDefault="00CB2897" w:rsidP="00CB2897">
      <w:pPr>
        <w:spacing w:after="200"/>
        <w:rPr>
          <w:rFonts w:ascii="Calibri" w:eastAsia="Calibri" w:hAnsi="Calibri" w:cs="Calibri"/>
        </w:rPr>
      </w:pPr>
      <w:r>
        <w:rPr>
          <w:rFonts w:ascii="Calibri" w:eastAsia="Calibri" w:hAnsi="Calibri" w:cs="Calibri"/>
        </w:rPr>
        <w:t xml:space="preserve">Because of these challenges, a statistical report is almost always based on a </w:t>
      </w:r>
      <w:r>
        <w:rPr>
          <w:rFonts w:ascii="Calibri" w:eastAsia="Calibri" w:hAnsi="Calibri" w:cs="Calibri"/>
          <w:b/>
        </w:rPr>
        <w:t>sample</w:t>
      </w:r>
      <w:r>
        <w:rPr>
          <w:rFonts w:ascii="Calibri" w:eastAsia="Calibri" w:hAnsi="Calibri" w:cs="Calibri"/>
        </w:rPr>
        <w:t xml:space="preserve">, which is a group taken from a </w:t>
      </w:r>
      <w:r>
        <w:rPr>
          <w:rFonts w:ascii="Calibri" w:eastAsia="Calibri" w:hAnsi="Calibri" w:cs="Calibri"/>
          <w:b/>
        </w:rPr>
        <w:t>population</w:t>
      </w:r>
      <w:r>
        <w:rPr>
          <w:rFonts w:ascii="Calibri" w:eastAsia="Calibri" w:hAnsi="Calibri" w:cs="Calibri"/>
        </w:rPr>
        <w:t xml:space="preserve">. </w:t>
      </w:r>
    </w:p>
    <w:p w14:paraId="7F7B7593" w14:textId="77777777" w:rsidR="00CB2897" w:rsidRDefault="00CB2897" w:rsidP="00CB2897">
      <w:pPr>
        <w:spacing w:after="200"/>
        <w:rPr>
          <w:rFonts w:ascii="Calibri" w:eastAsia="Calibri" w:hAnsi="Calibri" w:cs="Calibri"/>
        </w:rPr>
      </w:pPr>
      <w:r>
        <w:rPr>
          <w:rFonts w:ascii="Calibri" w:eastAsia="Calibri" w:hAnsi="Calibri" w:cs="Calibri"/>
        </w:rPr>
        <w:t xml:space="preserve">In an ideal world, a sample would be exactly the same as the population it comes from, just smaller in size or amount. A sample is </w:t>
      </w:r>
      <w:r>
        <w:rPr>
          <w:rFonts w:ascii="Calibri" w:eastAsia="Calibri" w:hAnsi="Calibri" w:cs="Calibri"/>
          <w:b/>
        </w:rPr>
        <w:t>representative</w:t>
      </w:r>
      <w:r>
        <w:rPr>
          <w:rFonts w:ascii="Calibri" w:eastAsia="Calibri" w:hAnsi="Calibri" w:cs="Calibri"/>
        </w:rPr>
        <w:t xml:space="preserve"> if it accurately reflects the characteristics of the population. For example, if one third of a school are senior students, then a sample would be representative (in terms of juniors and seniors) if one third of the sample are seniors. </w:t>
      </w:r>
    </w:p>
    <w:p w14:paraId="3E5A981E" w14:textId="77777777" w:rsidR="00CB2897" w:rsidRDefault="00CB2897" w:rsidP="00CB2897">
      <w:pPr>
        <w:spacing w:after="200"/>
        <w:rPr>
          <w:rFonts w:ascii="Calibri" w:eastAsia="Calibri" w:hAnsi="Calibri" w:cs="Calibri"/>
        </w:rPr>
      </w:pPr>
      <w:r>
        <w:rPr>
          <w:rFonts w:ascii="Calibri" w:eastAsia="Calibri" w:hAnsi="Calibri" w:cs="Calibri"/>
        </w:rPr>
        <w:t xml:space="preserve">In real life, it’s very difficult to get a sample that is a perfect match for the population it is from. Statisticians know that their findings will not be perfect. However, if a sample is large enough and </w:t>
      </w:r>
      <w:r>
        <w:rPr>
          <w:rFonts w:ascii="Calibri" w:eastAsia="Calibri" w:hAnsi="Calibri" w:cs="Calibri"/>
        </w:rPr>
        <w:lastRenderedPageBreak/>
        <w:t>chosen carefully, it can still provide lots of important information about the population from which it is taken.</w:t>
      </w:r>
    </w:p>
    <w:p w14:paraId="348A795C" w14:textId="77777777" w:rsidR="00CB2897" w:rsidRDefault="00CB2897" w:rsidP="00CB2897">
      <w:pPr>
        <w:spacing w:before="240" w:after="200"/>
        <w:rPr>
          <w:rFonts w:ascii="Calibri" w:eastAsia="Calibri" w:hAnsi="Calibri" w:cs="Calibri"/>
        </w:rPr>
      </w:pPr>
      <w:r>
        <w:rPr>
          <w:rFonts w:ascii="Calibri" w:eastAsia="Calibri" w:hAnsi="Calibri" w:cs="Calibri"/>
        </w:rPr>
        <w:t>There are different methods of selecting a sample. Here are some common methods, along with their strengths and weaknesses.</w:t>
      </w:r>
    </w:p>
    <w:p w14:paraId="3F5E9CAF" w14:textId="77777777" w:rsidR="00CB2897" w:rsidRDefault="00CB2897" w:rsidP="00CB2897">
      <w:pPr>
        <w:pStyle w:val="Heading3"/>
        <w:spacing w:before="240" w:after="200"/>
      </w:pPr>
      <w:bookmarkStart w:id="37" w:name="_iwbl89d84h7b" w:colFirst="0" w:colLast="0"/>
      <w:bookmarkEnd w:id="37"/>
      <w:r>
        <w:t>Simple random sampling</w:t>
      </w:r>
      <w:r>
        <w:rPr>
          <w:noProof/>
        </w:rPr>
        <w:drawing>
          <wp:anchor distT="114300" distB="114300" distL="114300" distR="114300" simplePos="0" relativeHeight="251663360" behindDoc="0" locked="0" layoutInCell="1" hidden="0" allowOverlap="1" wp14:anchorId="64C4DEC5" wp14:editId="6FA3148A">
            <wp:simplePos x="0" y="0"/>
            <wp:positionH relativeFrom="column">
              <wp:posOffset>2847975</wp:posOffset>
            </wp:positionH>
            <wp:positionV relativeFrom="paragraph">
              <wp:posOffset>190500</wp:posOffset>
            </wp:positionV>
            <wp:extent cx="3314700" cy="2438400"/>
            <wp:effectExtent l="0" t="0" r="0" b="0"/>
            <wp:wrapSquare wrapText="bothSides" distT="114300" distB="114300" distL="114300" distR="114300"/>
            <wp:docPr id="4" name="image6.png" descr="A group of people standing in a line&#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4" name="image6.png" descr="A group of people standing in a line&#10;&#10;Description automatically generated with low confidence"/>
                    <pic:cNvPicPr preferRelativeResize="0"/>
                  </pic:nvPicPr>
                  <pic:blipFill>
                    <a:blip r:embed="rId26"/>
                    <a:srcRect/>
                    <a:stretch>
                      <a:fillRect/>
                    </a:stretch>
                  </pic:blipFill>
                  <pic:spPr>
                    <a:xfrm>
                      <a:off x="0" y="0"/>
                      <a:ext cx="3314700" cy="2438400"/>
                    </a:xfrm>
                    <a:prstGeom prst="rect">
                      <a:avLst/>
                    </a:prstGeom>
                    <a:ln/>
                  </pic:spPr>
                </pic:pic>
              </a:graphicData>
            </a:graphic>
          </wp:anchor>
        </w:drawing>
      </w:r>
    </w:p>
    <w:p w14:paraId="2BADAC62" w14:textId="77777777" w:rsidR="00CB2897" w:rsidRDefault="00CB2897" w:rsidP="00CB2897">
      <w:pPr>
        <w:spacing w:before="240" w:after="200"/>
        <w:rPr>
          <w:rFonts w:ascii="Calibri" w:eastAsia="Calibri" w:hAnsi="Calibri" w:cs="Calibri"/>
        </w:rPr>
      </w:pPr>
      <w:r>
        <w:rPr>
          <w:rFonts w:ascii="Calibri" w:eastAsia="Calibri" w:hAnsi="Calibri" w:cs="Calibri"/>
        </w:rPr>
        <w:t xml:space="preserve">A statistical sample is random if everyone or everything in the population has an equal chance of being selected. </w:t>
      </w:r>
    </w:p>
    <w:p w14:paraId="40BAF807" w14:textId="77777777" w:rsidR="00CB2897" w:rsidRDefault="00CB2897" w:rsidP="00CB2897">
      <w:pPr>
        <w:spacing w:before="240" w:after="200"/>
        <w:rPr>
          <w:rFonts w:ascii="Calibri" w:eastAsia="Calibri" w:hAnsi="Calibri" w:cs="Calibri"/>
        </w:rPr>
      </w:pPr>
      <w:r>
        <w:rPr>
          <w:rFonts w:ascii="Calibri" w:eastAsia="Calibri" w:hAnsi="Calibri" w:cs="Calibri"/>
        </w:rPr>
        <w:t xml:space="preserve">To conduct a simple random sample, you first need a list of everyone in your target population. Once you have this, you can use a computer </w:t>
      </w:r>
      <w:proofErr w:type="spellStart"/>
      <w:r>
        <w:rPr>
          <w:rFonts w:ascii="Calibri" w:eastAsia="Calibri" w:hAnsi="Calibri" w:cs="Calibri"/>
        </w:rPr>
        <w:t>programme</w:t>
      </w:r>
      <w:proofErr w:type="spellEnd"/>
      <w:r>
        <w:rPr>
          <w:rFonts w:ascii="Calibri" w:eastAsia="Calibri" w:hAnsi="Calibri" w:cs="Calibri"/>
        </w:rPr>
        <w:t xml:space="preserve"> to randomly select people.</w:t>
      </w:r>
    </w:p>
    <w:p w14:paraId="5FCA08DF" w14:textId="77777777" w:rsidR="00CB2897" w:rsidRDefault="00CB2897" w:rsidP="00CB2897">
      <w:pPr>
        <w:spacing w:before="240" w:after="200"/>
        <w:rPr>
          <w:rFonts w:ascii="Calibri" w:eastAsia="Calibri" w:hAnsi="Calibri" w:cs="Calibri"/>
        </w:rPr>
      </w:pPr>
      <w:r>
        <w:rPr>
          <w:rFonts w:ascii="Calibri" w:eastAsia="Calibri" w:hAnsi="Calibri" w:cs="Calibri"/>
        </w:rPr>
        <w:t>Simple random sampling works best when you have a small population.</w:t>
      </w:r>
    </w:p>
    <w:tbl>
      <w:tblPr>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3"/>
        <w:gridCol w:w="4513"/>
      </w:tblGrid>
      <w:tr w:rsidR="00CB2897" w14:paraId="145D9FE8" w14:textId="77777777" w:rsidTr="009F3E81">
        <w:tc>
          <w:tcPr>
            <w:tcW w:w="4513" w:type="dxa"/>
            <w:shd w:val="clear" w:color="auto" w:fill="auto"/>
            <w:tcMar>
              <w:top w:w="100" w:type="dxa"/>
              <w:left w:w="100" w:type="dxa"/>
              <w:bottom w:w="100" w:type="dxa"/>
              <w:right w:w="100" w:type="dxa"/>
            </w:tcMar>
          </w:tcPr>
          <w:p w14:paraId="64C3352A" w14:textId="77777777" w:rsidR="00CB2897" w:rsidRDefault="00CB2897" w:rsidP="009F3E81">
            <w:pPr>
              <w:widowControl w:val="0"/>
              <w:spacing w:line="240" w:lineRule="auto"/>
              <w:jc w:val="center"/>
              <w:rPr>
                <w:rFonts w:ascii="Calibri" w:eastAsia="Calibri" w:hAnsi="Calibri" w:cs="Calibri"/>
                <w:b/>
              </w:rPr>
            </w:pPr>
            <w:r>
              <w:rPr>
                <w:rFonts w:ascii="Calibri" w:eastAsia="Calibri" w:hAnsi="Calibri" w:cs="Calibri"/>
                <w:b/>
              </w:rPr>
              <w:t>Advantages of simple random sampling</w:t>
            </w:r>
          </w:p>
        </w:tc>
        <w:tc>
          <w:tcPr>
            <w:tcW w:w="4513" w:type="dxa"/>
            <w:shd w:val="clear" w:color="auto" w:fill="auto"/>
            <w:tcMar>
              <w:top w:w="100" w:type="dxa"/>
              <w:left w:w="100" w:type="dxa"/>
              <w:bottom w:w="100" w:type="dxa"/>
              <w:right w:w="100" w:type="dxa"/>
            </w:tcMar>
          </w:tcPr>
          <w:p w14:paraId="2FDB8A83" w14:textId="77777777" w:rsidR="00CB2897" w:rsidRDefault="00CB2897" w:rsidP="009F3E81">
            <w:pPr>
              <w:widowControl w:val="0"/>
              <w:spacing w:line="240" w:lineRule="auto"/>
              <w:jc w:val="center"/>
              <w:rPr>
                <w:rFonts w:ascii="Calibri" w:eastAsia="Calibri" w:hAnsi="Calibri" w:cs="Calibri"/>
                <w:b/>
              </w:rPr>
            </w:pPr>
            <w:r>
              <w:rPr>
                <w:rFonts w:ascii="Calibri" w:eastAsia="Calibri" w:hAnsi="Calibri" w:cs="Calibri"/>
                <w:b/>
              </w:rPr>
              <w:t>Disadvantages of simple random sampling</w:t>
            </w:r>
          </w:p>
        </w:tc>
      </w:tr>
      <w:tr w:rsidR="00CB2897" w14:paraId="593D9FD2" w14:textId="77777777" w:rsidTr="009F3E81">
        <w:tc>
          <w:tcPr>
            <w:tcW w:w="4513" w:type="dxa"/>
            <w:shd w:val="clear" w:color="auto" w:fill="auto"/>
            <w:tcMar>
              <w:top w:w="100" w:type="dxa"/>
              <w:left w:w="100" w:type="dxa"/>
              <w:bottom w:w="100" w:type="dxa"/>
              <w:right w:w="100" w:type="dxa"/>
            </w:tcMar>
          </w:tcPr>
          <w:p w14:paraId="66CC325D" w14:textId="77777777" w:rsidR="00CB2897" w:rsidRDefault="00CB2897" w:rsidP="009F3E81">
            <w:pPr>
              <w:widowControl w:val="0"/>
              <w:spacing w:after="120" w:line="240" w:lineRule="auto"/>
              <w:rPr>
                <w:rFonts w:ascii="Calibri" w:eastAsia="Calibri" w:hAnsi="Calibri" w:cs="Calibri"/>
              </w:rPr>
            </w:pPr>
            <w:r>
              <w:rPr>
                <w:rFonts w:ascii="Calibri" w:eastAsia="Calibri" w:hAnsi="Calibri" w:cs="Calibri"/>
              </w:rPr>
              <w:t>Simple random sampling is unbiased – if you have a list of everyone in your population, everyone has an equal chance of being in the sample.</w:t>
            </w:r>
          </w:p>
          <w:p w14:paraId="42B504A2" w14:textId="77777777" w:rsidR="00CB2897" w:rsidRDefault="00CB2897" w:rsidP="009F3E81">
            <w:pPr>
              <w:widowControl w:val="0"/>
              <w:spacing w:after="120" w:line="240" w:lineRule="auto"/>
              <w:rPr>
                <w:rFonts w:ascii="Calibri" w:eastAsia="Calibri" w:hAnsi="Calibri" w:cs="Calibri"/>
              </w:rPr>
            </w:pPr>
            <w:r>
              <w:rPr>
                <w:rFonts w:ascii="Calibri" w:eastAsia="Calibri" w:hAnsi="Calibri" w:cs="Calibri"/>
              </w:rPr>
              <w:t>If the sample is large, it is likely to have similar characteristics to the population.</w:t>
            </w:r>
          </w:p>
        </w:tc>
        <w:tc>
          <w:tcPr>
            <w:tcW w:w="4513" w:type="dxa"/>
            <w:shd w:val="clear" w:color="auto" w:fill="auto"/>
            <w:tcMar>
              <w:top w:w="100" w:type="dxa"/>
              <w:left w:w="100" w:type="dxa"/>
              <w:bottom w:w="100" w:type="dxa"/>
              <w:right w:w="100" w:type="dxa"/>
            </w:tcMar>
          </w:tcPr>
          <w:p w14:paraId="357F9571" w14:textId="77777777" w:rsidR="00CB2897" w:rsidRDefault="00CB2897" w:rsidP="009F3E81">
            <w:pPr>
              <w:widowControl w:val="0"/>
              <w:spacing w:after="120" w:line="240" w:lineRule="auto"/>
              <w:rPr>
                <w:rFonts w:ascii="Calibri" w:eastAsia="Calibri" w:hAnsi="Calibri" w:cs="Calibri"/>
              </w:rPr>
            </w:pPr>
            <w:r>
              <w:rPr>
                <w:rFonts w:ascii="Calibri" w:eastAsia="Calibri" w:hAnsi="Calibri" w:cs="Calibri"/>
              </w:rPr>
              <w:t>If your target population is large, it may not be possible to get a list of everyone in it.</w:t>
            </w:r>
          </w:p>
          <w:p w14:paraId="7A94DAAD" w14:textId="77777777" w:rsidR="00CB2897" w:rsidRDefault="00CB2897" w:rsidP="009F3E81">
            <w:pPr>
              <w:widowControl w:val="0"/>
              <w:spacing w:after="120" w:line="240" w:lineRule="auto"/>
              <w:rPr>
                <w:rFonts w:ascii="Calibri" w:eastAsia="Calibri" w:hAnsi="Calibri" w:cs="Calibri"/>
              </w:rPr>
            </w:pPr>
            <w:r>
              <w:rPr>
                <w:rFonts w:ascii="Calibri" w:eastAsia="Calibri" w:hAnsi="Calibri" w:cs="Calibri"/>
              </w:rPr>
              <w:t>You may not be able to contact the people who are selected.</w:t>
            </w:r>
          </w:p>
          <w:p w14:paraId="3B961BC1" w14:textId="77777777" w:rsidR="00CB2897" w:rsidRDefault="00CB2897" w:rsidP="009F3E81">
            <w:pPr>
              <w:widowControl w:val="0"/>
              <w:spacing w:after="120" w:line="240" w:lineRule="auto"/>
              <w:rPr>
                <w:rFonts w:ascii="Calibri" w:eastAsia="Calibri" w:hAnsi="Calibri" w:cs="Calibri"/>
              </w:rPr>
            </w:pPr>
            <w:r>
              <w:rPr>
                <w:rFonts w:ascii="Calibri" w:eastAsia="Calibri" w:hAnsi="Calibri" w:cs="Calibri"/>
              </w:rPr>
              <w:t xml:space="preserve">The people selected for the sample may not want to be involved. </w:t>
            </w:r>
          </w:p>
          <w:p w14:paraId="08B38D2A" w14:textId="77777777" w:rsidR="00CB2897" w:rsidRDefault="00CB2897" w:rsidP="009F3E81">
            <w:pPr>
              <w:widowControl w:val="0"/>
              <w:spacing w:after="120" w:line="240" w:lineRule="auto"/>
              <w:rPr>
                <w:rFonts w:ascii="Calibri" w:eastAsia="Calibri" w:hAnsi="Calibri" w:cs="Calibri"/>
              </w:rPr>
            </w:pPr>
            <w:r>
              <w:rPr>
                <w:rFonts w:ascii="Calibri" w:eastAsia="Calibri" w:hAnsi="Calibri" w:cs="Calibri"/>
              </w:rPr>
              <w:t>Simple random sampling can be time consuming and expensive.</w:t>
            </w:r>
          </w:p>
          <w:p w14:paraId="6B3B33C3" w14:textId="77777777" w:rsidR="00CB2897" w:rsidRDefault="00CB2897" w:rsidP="009F3E81">
            <w:pPr>
              <w:widowControl w:val="0"/>
              <w:spacing w:line="240" w:lineRule="auto"/>
              <w:rPr>
                <w:rFonts w:ascii="Calibri" w:eastAsia="Calibri" w:hAnsi="Calibri" w:cs="Calibri"/>
              </w:rPr>
            </w:pPr>
          </w:p>
        </w:tc>
      </w:tr>
    </w:tbl>
    <w:p w14:paraId="2C292F5B" w14:textId="77777777" w:rsidR="00CB2897" w:rsidRDefault="00CB2897" w:rsidP="00CB2897">
      <w:pPr>
        <w:spacing w:line="240" w:lineRule="auto"/>
        <w:rPr>
          <w:rFonts w:ascii="Calibri" w:eastAsia="Calibri" w:hAnsi="Calibri" w:cs="Calibri"/>
          <w:color w:val="4A86E8"/>
          <w:sz w:val="20"/>
          <w:szCs w:val="20"/>
        </w:rPr>
      </w:pPr>
    </w:p>
    <w:p w14:paraId="430A7765" w14:textId="77777777" w:rsidR="00CB2897" w:rsidRDefault="00CB2897" w:rsidP="00CB2897">
      <w:pPr>
        <w:spacing w:line="240" w:lineRule="auto"/>
        <w:rPr>
          <w:rFonts w:ascii="Calibri" w:eastAsia="Calibri" w:hAnsi="Calibri" w:cs="Calibri"/>
          <w:color w:val="4A86E8"/>
          <w:sz w:val="20"/>
          <w:szCs w:val="20"/>
        </w:rPr>
      </w:pPr>
    </w:p>
    <w:p w14:paraId="03934685" w14:textId="77777777" w:rsidR="00CB2897" w:rsidRDefault="00CB2897" w:rsidP="00CB2897">
      <w:pPr>
        <w:pStyle w:val="Heading3"/>
        <w:spacing w:before="240" w:after="200"/>
      </w:pPr>
      <w:bookmarkStart w:id="38" w:name="_kr8isw4p6ex5" w:colFirst="0" w:colLast="0"/>
      <w:bookmarkEnd w:id="38"/>
      <w:r>
        <w:lastRenderedPageBreak/>
        <w:t>Stratified sampling</w:t>
      </w:r>
      <w:r>
        <w:rPr>
          <w:noProof/>
        </w:rPr>
        <w:drawing>
          <wp:anchor distT="114300" distB="114300" distL="114300" distR="114300" simplePos="0" relativeHeight="251664384" behindDoc="0" locked="0" layoutInCell="1" hidden="0" allowOverlap="1" wp14:anchorId="5E57DE54" wp14:editId="6BF92171">
            <wp:simplePos x="0" y="0"/>
            <wp:positionH relativeFrom="column">
              <wp:posOffset>3019425</wp:posOffset>
            </wp:positionH>
            <wp:positionV relativeFrom="paragraph">
              <wp:posOffset>447675</wp:posOffset>
            </wp:positionV>
            <wp:extent cx="2971800" cy="2181225"/>
            <wp:effectExtent l="0" t="0" r="0" b="0"/>
            <wp:wrapSquare wrapText="bothSides" distT="114300" distB="114300" distL="114300" distR="114300"/>
            <wp:docPr id="6" name="image9.png" descr="A group of people standing in a line&#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6" name="image9.png" descr="A group of people standing in a line&#10;&#10;Description automatically generated with low confidence"/>
                    <pic:cNvPicPr preferRelativeResize="0"/>
                  </pic:nvPicPr>
                  <pic:blipFill>
                    <a:blip r:embed="rId27"/>
                    <a:srcRect/>
                    <a:stretch>
                      <a:fillRect/>
                    </a:stretch>
                  </pic:blipFill>
                  <pic:spPr>
                    <a:xfrm>
                      <a:off x="0" y="0"/>
                      <a:ext cx="2971800" cy="2181225"/>
                    </a:xfrm>
                    <a:prstGeom prst="rect">
                      <a:avLst/>
                    </a:prstGeom>
                    <a:ln/>
                  </pic:spPr>
                </pic:pic>
              </a:graphicData>
            </a:graphic>
          </wp:anchor>
        </w:drawing>
      </w:r>
    </w:p>
    <w:p w14:paraId="44051437" w14:textId="77777777" w:rsidR="00CB2897" w:rsidRDefault="00CB2897" w:rsidP="00CB2897">
      <w:pPr>
        <w:spacing w:before="240" w:after="200"/>
        <w:rPr>
          <w:rFonts w:ascii="Calibri" w:eastAsia="Calibri" w:hAnsi="Calibri" w:cs="Calibri"/>
        </w:rPr>
      </w:pPr>
      <w:r>
        <w:rPr>
          <w:rFonts w:ascii="Calibri" w:eastAsia="Calibri" w:hAnsi="Calibri" w:cs="Calibri"/>
        </w:rPr>
        <w:t>Stratified sampling involves identifying sub-groups in the population, for example, the percentage of people who are employed full-time, part-time, or unemployed. The sample is selected in a way that means that each group makes up the same percentage of the sample as they do of the population. Importantly, the sample taken from each group is selected using random sampling methods.</w:t>
      </w:r>
    </w:p>
    <w:p w14:paraId="11E548CA" w14:textId="77777777" w:rsidR="00CB2897" w:rsidRDefault="00CB2897" w:rsidP="00CB2897">
      <w:pPr>
        <w:spacing w:before="240" w:after="200"/>
        <w:rPr>
          <w:rFonts w:ascii="Calibri" w:eastAsia="Calibri" w:hAnsi="Calibri" w:cs="Calibri"/>
        </w:rPr>
      </w:pPr>
    </w:p>
    <w:tbl>
      <w:tblPr>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3"/>
        <w:gridCol w:w="4513"/>
      </w:tblGrid>
      <w:tr w:rsidR="00CB2897" w14:paraId="1FC28334" w14:textId="77777777" w:rsidTr="009F3E81">
        <w:tc>
          <w:tcPr>
            <w:tcW w:w="4513" w:type="dxa"/>
            <w:shd w:val="clear" w:color="auto" w:fill="auto"/>
            <w:tcMar>
              <w:top w:w="100" w:type="dxa"/>
              <w:left w:w="100" w:type="dxa"/>
              <w:bottom w:w="100" w:type="dxa"/>
              <w:right w:w="100" w:type="dxa"/>
            </w:tcMar>
          </w:tcPr>
          <w:p w14:paraId="242639D0" w14:textId="77777777" w:rsidR="00CB2897" w:rsidRDefault="00CB2897" w:rsidP="009F3E81">
            <w:pPr>
              <w:widowControl w:val="0"/>
              <w:spacing w:line="240" w:lineRule="auto"/>
              <w:jc w:val="center"/>
              <w:rPr>
                <w:rFonts w:ascii="Calibri" w:eastAsia="Calibri" w:hAnsi="Calibri" w:cs="Calibri"/>
                <w:b/>
              </w:rPr>
            </w:pPr>
            <w:r>
              <w:rPr>
                <w:rFonts w:ascii="Calibri" w:eastAsia="Calibri" w:hAnsi="Calibri" w:cs="Calibri"/>
                <w:b/>
              </w:rPr>
              <w:t>Advantages of stratified sampling</w:t>
            </w:r>
          </w:p>
        </w:tc>
        <w:tc>
          <w:tcPr>
            <w:tcW w:w="4513" w:type="dxa"/>
            <w:shd w:val="clear" w:color="auto" w:fill="auto"/>
            <w:tcMar>
              <w:top w:w="100" w:type="dxa"/>
              <w:left w:w="100" w:type="dxa"/>
              <w:bottom w:w="100" w:type="dxa"/>
              <w:right w:w="100" w:type="dxa"/>
            </w:tcMar>
          </w:tcPr>
          <w:p w14:paraId="69849E87" w14:textId="77777777" w:rsidR="00CB2897" w:rsidRDefault="00CB2897" w:rsidP="009F3E81">
            <w:pPr>
              <w:widowControl w:val="0"/>
              <w:spacing w:line="240" w:lineRule="auto"/>
              <w:jc w:val="center"/>
              <w:rPr>
                <w:rFonts w:ascii="Calibri" w:eastAsia="Calibri" w:hAnsi="Calibri" w:cs="Calibri"/>
                <w:b/>
              </w:rPr>
            </w:pPr>
            <w:r>
              <w:rPr>
                <w:rFonts w:ascii="Calibri" w:eastAsia="Calibri" w:hAnsi="Calibri" w:cs="Calibri"/>
                <w:b/>
              </w:rPr>
              <w:t>Disadvantages of stratified sampling</w:t>
            </w:r>
          </w:p>
        </w:tc>
      </w:tr>
      <w:tr w:rsidR="00CB2897" w14:paraId="3356F886" w14:textId="77777777" w:rsidTr="009F3E81">
        <w:tc>
          <w:tcPr>
            <w:tcW w:w="4513" w:type="dxa"/>
            <w:shd w:val="clear" w:color="auto" w:fill="auto"/>
            <w:tcMar>
              <w:top w:w="100" w:type="dxa"/>
              <w:left w:w="100" w:type="dxa"/>
              <w:bottom w:w="100" w:type="dxa"/>
              <w:right w:w="100" w:type="dxa"/>
            </w:tcMar>
          </w:tcPr>
          <w:p w14:paraId="0430136C" w14:textId="77777777" w:rsidR="00CB2897" w:rsidRDefault="00CB2897" w:rsidP="009F3E81">
            <w:pPr>
              <w:widowControl w:val="0"/>
              <w:spacing w:line="240" w:lineRule="auto"/>
              <w:rPr>
                <w:rFonts w:ascii="Calibri" w:eastAsia="Calibri" w:hAnsi="Calibri" w:cs="Calibri"/>
              </w:rPr>
            </w:pPr>
            <w:r>
              <w:rPr>
                <w:rFonts w:ascii="Calibri" w:eastAsia="Calibri" w:hAnsi="Calibri" w:cs="Calibri"/>
              </w:rPr>
              <w:t>Stratified sampling can make a sample more representative of the population than simple random sampling.</w:t>
            </w:r>
          </w:p>
        </w:tc>
        <w:tc>
          <w:tcPr>
            <w:tcW w:w="4513" w:type="dxa"/>
            <w:shd w:val="clear" w:color="auto" w:fill="auto"/>
            <w:tcMar>
              <w:top w:w="100" w:type="dxa"/>
              <w:left w:w="100" w:type="dxa"/>
              <w:bottom w:w="100" w:type="dxa"/>
              <w:right w:w="100" w:type="dxa"/>
            </w:tcMar>
          </w:tcPr>
          <w:p w14:paraId="4365CC2F" w14:textId="77777777" w:rsidR="00CB2897" w:rsidRDefault="00CB2897" w:rsidP="009F3E81">
            <w:pPr>
              <w:widowControl w:val="0"/>
              <w:spacing w:line="240" w:lineRule="auto"/>
              <w:rPr>
                <w:rFonts w:ascii="Calibri" w:eastAsia="Calibri" w:hAnsi="Calibri" w:cs="Calibri"/>
              </w:rPr>
            </w:pPr>
            <w:r>
              <w:rPr>
                <w:rFonts w:ascii="Calibri" w:eastAsia="Calibri" w:hAnsi="Calibri" w:cs="Calibri"/>
              </w:rPr>
              <w:t>Stratified sampling can be time consuming.</w:t>
            </w:r>
          </w:p>
        </w:tc>
      </w:tr>
    </w:tbl>
    <w:p w14:paraId="2A88F12A" w14:textId="77777777" w:rsidR="00CB2897" w:rsidRDefault="00CB2897" w:rsidP="00CB2897">
      <w:pPr>
        <w:spacing w:before="240" w:after="200"/>
        <w:rPr>
          <w:rFonts w:ascii="Calibri" w:eastAsia="Calibri" w:hAnsi="Calibri" w:cs="Calibri"/>
        </w:rPr>
      </w:pPr>
    </w:p>
    <w:p w14:paraId="6298B2D8" w14:textId="77777777" w:rsidR="00CB2897" w:rsidRDefault="00CB2897" w:rsidP="00CB2897">
      <w:pPr>
        <w:pStyle w:val="Heading3"/>
        <w:spacing w:before="240" w:after="200"/>
      </w:pPr>
      <w:bookmarkStart w:id="39" w:name="_7opaa9mc2cl" w:colFirst="0" w:colLast="0"/>
      <w:bookmarkEnd w:id="39"/>
      <w:r>
        <w:t>Quota sampling</w:t>
      </w:r>
      <w:r>
        <w:rPr>
          <w:noProof/>
        </w:rPr>
        <w:drawing>
          <wp:anchor distT="114300" distB="114300" distL="114300" distR="114300" simplePos="0" relativeHeight="251665408" behindDoc="0" locked="0" layoutInCell="1" hidden="0" allowOverlap="1" wp14:anchorId="4F84DF97" wp14:editId="3782814B">
            <wp:simplePos x="0" y="0"/>
            <wp:positionH relativeFrom="column">
              <wp:posOffset>2895600</wp:posOffset>
            </wp:positionH>
            <wp:positionV relativeFrom="paragraph">
              <wp:posOffset>276225</wp:posOffset>
            </wp:positionV>
            <wp:extent cx="2876550" cy="2257425"/>
            <wp:effectExtent l="0" t="0" r="0" b="0"/>
            <wp:wrapSquare wrapText="bothSides" distT="114300" distB="114300" distL="114300" distR="114300"/>
            <wp:docPr id="18" name="image20.png" descr="A group of people standing in a line&#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18" name="image20.png" descr="A group of people standing in a line&#10;&#10;Description automatically generated with low confidence"/>
                    <pic:cNvPicPr preferRelativeResize="0"/>
                  </pic:nvPicPr>
                  <pic:blipFill>
                    <a:blip r:embed="rId28"/>
                    <a:srcRect/>
                    <a:stretch>
                      <a:fillRect/>
                    </a:stretch>
                  </pic:blipFill>
                  <pic:spPr>
                    <a:xfrm>
                      <a:off x="0" y="0"/>
                      <a:ext cx="2876550" cy="2257425"/>
                    </a:xfrm>
                    <a:prstGeom prst="rect">
                      <a:avLst/>
                    </a:prstGeom>
                    <a:ln/>
                  </pic:spPr>
                </pic:pic>
              </a:graphicData>
            </a:graphic>
          </wp:anchor>
        </w:drawing>
      </w:r>
    </w:p>
    <w:p w14:paraId="1711F977" w14:textId="77777777" w:rsidR="00CB2897" w:rsidRDefault="00CB2897" w:rsidP="00CB2897">
      <w:pPr>
        <w:spacing w:before="240" w:after="200"/>
        <w:rPr>
          <w:rFonts w:ascii="Calibri" w:eastAsia="Calibri" w:hAnsi="Calibri" w:cs="Calibri"/>
        </w:rPr>
      </w:pPr>
      <w:r>
        <w:rPr>
          <w:rFonts w:ascii="Calibri" w:eastAsia="Calibri" w:hAnsi="Calibri" w:cs="Calibri"/>
        </w:rPr>
        <w:t>Like stratified sampling, quota sampling involves dividing the population into subgroups, for example, groups defined by age, gender, region, employment status, or ethnicity. The researcher selects people from each subgroup to be in the sample. However, unlike stratified sampling, the sample taken from each group isn’t selected randomly. Instead, the person collecting the data can select people from each group anyway they like, as long as they reach the required quota.</w:t>
      </w:r>
    </w:p>
    <w:p w14:paraId="279BFA69" w14:textId="77777777" w:rsidR="00CB2897" w:rsidRDefault="00CB2897" w:rsidP="00CB2897">
      <w:pPr>
        <w:spacing w:before="240" w:after="200"/>
        <w:rPr>
          <w:rFonts w:ascii="Calibri" w:eastAsia="Calibri" w:hAnsi="Calibri" w:cs="Calibri"/>
        </w:rPr>
      </w:pPr>
    </w:p>
    <w:tbl>
      <w:tblPr>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3"/>
        <w:gridCol w:w="4513"/>
      </w:tblGrid>
      <w:tr w:rsidR="00CB2897" w14:paraId="017FCF38" w14:textId="77777777" w:rsidTr="009F3E81">
        <w:tc>
          <w:tcPr>
            <w:tcW w:w="4513" w:type="dxa"/>
            <w:shd w:val="clear" w:color="auto" w:fill="auto"/>
            <w:tcMar>
              <w:top w:w="100" w:type="dxa"/>
              <w:left w:w="100" w:type="dxa"/>
              <w:bottom w:w="100" w:type="dxa"/>
              <w:right w:w="100" w:type="dxa"/>
            </w:tcMar>
          </w:tcPr>
          <w:p w14:paraId="25E2601E" w14:textId="77777777" w:rsidR="00CB2897" w:rsidRDefault="00CB2897" w:rsidP="009F3E81">
            <w:pPr>
              <w:widowControl w:val="0"/>
              <w:spacing w:line="240" w:lineRule="auto"/>
              <w:jc w:val="center"/>
              <w:rPr>
                <w:rFonts w:ascii="Calibri" w:eastAsia="Calibri" w:hAnsi="Calibri" w:cs="Calibri"/>
                <w:b/>
              </w:rPr>
            </w:pPr>
            <w:r>
              <w:rPr>
                <w:rFonts w:ascii="Calibri" w:eastAsia="Calibri" w:hAnsi="Calibri" w:cs="Calibri"/>
                <w:b/>
              </w:rPr>
              <w:t>Advantages of quota sampling</w:t>
            </w:r>
          </w:p>
        </w:tc>
        <w:tc>
          <w:tcPr>
            <w:tcW w:w="4513" w:type="dxa"/>
            <w:shd w:val="clear" w:color="auto" w:fill="auto"/>
            <w:tcMar>
              <w:top w:w="100" w:type="dxa"/>
              <w:left w:w="100" w:type="dxa"/>
              <w:bottom w:w="100" w:type="dxa"/>
              <w:right w:w="100" w:type="dxa"/>
            </w:tcMar>
          </w:tcPr>
          <w:p w14:paraId="788E2DCB" w14:textId="77777777" w:rsidR="00CB2897" w:rsidRDefault="00CB2897" w:rsidP="009F3E81">
            <w:pPr>
              <w:widowControl w:val="0"/>
              <w:spacing w:line="240" w:lineRule="auto"/>
              <w:jc w:val="center"/>
              <w:rPr>
                <w:rFonts w:ascii="Calibri" w:eastAsia="Calibri" w:hAnsi="Calibri" w:cs="Calibri"/>
                <w:b/>
              </w:rPr>
            </w:pPr>
            <w:r>
              <w:rPr>
                <w:rFonts w:ascii="Calibri" w:eastAsia="Calibri" w:hAnsi="Calibri" w:cs="Calibri"/>
                <w:b/>
              </w:rPr>
              <w:t>Disadvantages of quota sampling</w:t>
            </w:r>
          </w:p>
        </w:tc>
      </w:tr>
      <w:tr w:rsidR="00CB2897" w14:paraId="2BA9E3A1" w14:textId="77777777" w:rsidTr="009F3E81">
        <w:tc>
          <w:tcPr>
            <w:tcW w:w="4513" w:type="dxa"/>
            <w:shd w:val="clear" w:color="auto" w:fill="auto"/>
            <w:tcMar>
              <w:top w:w="100" w:type="dxa"/>
              <w:left w:w="100" w:type="dxa"/>
              <w:bottom w:w="100" w:type="dxa"/>
              <w:right w:w="100" w:type="dxa"/>
            </w:tcMar>
          </w:tcPr>
          <w:p w14:paraId="1F3D3E3C" w14:textId="77777777" w:rsidR="00CB2897" w:rsidRDefault="00CB2897" w:rsidP="009F3E81">
            <w:pPr>
              <w:widowControl w:val="0"/>
              <w:spacing w:line="240" w:lineRule="auto"/>
              <w:rPr>
                <w:rFonts w:ascii="Calibri" w:eastAsia="Calibri" w:hAnsi="Calibri" w:cs="Calibri"/>
              </w:rPr>
            </w:pPr>
            <w:r>
              <w:rPr>
                <w:rFonts w:ascii="Calibri" w:eastAsia="Calibri" w:hAnsi="Calibri" w:cs="Calibri"/>
              </w:rPr>
              <w:t xml:space="preserve">It helps to ensure that different subgroups are </w:t>
            </w:r>
            <w:r>
              <w:rPr>
                <w:rFonts w:ascii="Calibri" w:eastAsia="Calibri" w:hAnsi="Calibri" w:cs="Calibri"/>
              </w:rPr>
              <w:lastRenderedPageBreak/>
              <w:t>represented in the survey.</w:t>
            </w:r>
          </w:p>
        </w:tc>
        <w:tc>
          <w:tcPr>
            <w:tcW w:w="4513" w:type="dxa"/>
            <w:shd w:val="clear" w:color="auto" w:fill="auto"/>
            <w:tcMar>
              <w:top w:w="100" w:type="dxa"/>
              <w:left w:w="100" w:type="dxa"/>
              <w:bottom w:w="100" w:type="dxa"/>
              <w:right w:w="100" w:type="dxa"/>
            </w:tcMar>
          </w:tcPr>
          <w:p w14:paraId="0B8941B1" w14:textId="77777777" w:rsidR="00CB2897" w:rsidRDefault="00CB2897" w:rsidP="009F3E81">
            <w:pPr>
              <w:widowControl w:val="0"/>
              <w:spacing w:line="240" w:lineRule="auto"/>
              <w:rPr>
                <w:rFonts w:ascii="Calibri" w:eastAsia="Calibri" w:hAnsi="Calibri" w:cs="Calibri"/>
              </w:rPr>
            </w:pPr>
            <w:r>
              <w:rPr>
                <w:rFonts w:ascii="Calibri" w:eastAsia="Calibri" w:hAnsi="Calibri" w:cs="Calibri"/>
              </w:rPr>
              <w:lastRenderedPageBreak/>
              <w:t xml:space="preserve">The researcher may not gather people in an </w:t>
            </w:r>
            <w:r>
              <w:rPr>
                <w:rFonts w:ascii="Calibri" w:eastAsia="Calibri" w:hAnsi="Calibri" w:cs="Calibri"/>
              </w:rPr>
              <w:lastRenderedPageBreak/>
              <w:t>unbiased way.</w:t>
            </w:r>
          </w:p>
        </w:tc>
      </w:tr>
    </w:tbl>
    <w:p w14:paraId="2F8E5BC9" w14:textId="77777777" w:rsidR="00CB2897" w:rsidRDefault="00CB2897" w:rsidP="00CB2897">
      <w:pPr>
        <w:spacing w:line="240" w:lineRule="auto"/>
        <w:rPr>
          <w:rFonts w:ascii="Calibri" w:eastAsia="Calibri" w:hAnsi="Calibri" w:cs="Calibri"/>
        </w:rPr>
      </w:pPr>
    </w:p>
    <w:p w14:paraId="03640A5F" w14:textId="77777777" w:rsidR="00CB2897" w:rsidRDefault="00CB2897" w:rsidP="00CB2897">
      <w:pPr>
        <w:pStyle w:val="Heading3"/>
        <w:spacing w:before="240" w:after="200"/>
      </w:pPr>
      <w:bookmarkStart w:id="40" w:name="_kkfb28mncram" w:colFirst="0" w:colLast="0"/>
      <w:bookmarkEnd w:id="40"/>
      <w:r>
        <w:t>Volunteer sampling</w:t>
      </w:r>
      <w:r>
        <w:rPr>
          <w:noProof/>
        </w:rPr>
        <w:drawing>
          <wp:anchor distT="114300" distB="114300" distL="114300" distR="114300" simplePos="0" relativeHeight="251666432" behindDoc="0" locked="0" layoutInCell="1" hidden="0" allowOverlap="1" wp14:anchorId="24A6E121" wp14:editId="31178262">
            <wp:simplePos x="0" y="0"/>
            <wp:positionH relativeFrom="column">
              <wp:posOffset>2643188</wp:posOffset>
            </wp:positionH>
            <wp:positionV relativeFrom="paragraph">
              <wp:posOffset>447675</wp:posOffset>
            </wp:positionV>
            <wp:extent cx="3381375" cy="1295400"/>
            <wp:effectExtent l="0" t="0" r="0" b="0"/>
            <wp:wrapSquare wrapText="bothSides" distT="114300" distB="114300" distL="114300" distR="114300"/>
            <wp:docPr id="1" name="image1.png" descr="A group of people&#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1" name="image1.png" descr="A group of people&#10;&#10;Description automatically generated with low confidence"/>
                    <pic:cNvPicPr preferRelativeResize="0"/>
                  </pic:nvPicPr>
                  <pic:blipFill>
                    <a:blip r:embed="rId29"/>
                    <a:srcRect/>
                    <a:stretch>
                      <a:fillRect/>
                    </a:stretch>
                  </pic:blipFill>
                  <pic:spPr>
                    <a:xfrm>
                      <a:off x="0" y="0"/>
                      <a:ext cx="3381375" cy="1295400"/>
                    </a:xfrm>
                    <a:prstGeom prst="rect">
                      <a:avLst/>
                    </a:prstGeom>
                    <a:ln/>
                  </pic:spPr>
                </pic:pic>
              </a:graphicData>
            </a:graphic>
          </wp:anchor>
        </w:drawing>
      </w:r>
    </w:p>
    <w:p w14:paraId="2FEEA043" w14:textId="77777777" w:rsidR="00CB2897" w:rsidRDefault="00CB2897" w:rsidP="00CB2897">
      <w:pPr>
        <w:spacing w:before="240" w:after="200"/>
        <w:rPr>
          <w:rFonts w:ascii="Calibri" w:eastAsia="Calibri" w:hAnsi="Calibri" w:cs="Calibri"/>
        </w:rPr>
      </w:pPr>
      <w:r>
        <w:rPr>
          <w:rFonts w:ascii="Calibri" w:eastAsia="Calibri" w:hAnsi="Calibri" w:cs="Calibri"/>
        </w:rPr>
        <w:t>A volunteer sample involves inviting people to take part in your survey, for example, via a public online survey. In other words, you don’t choose the sample, they choose you.</w:t>
      </w:r>
    </w:p>
    <w:p w14:paraId="7086FFF1" w14:textId="77777777" w:rsidR="00CB2897" w:rsidRDefault="00CB2897" w:rsidP="00CB2897">
      <w:pPr>
        <w:spacing w:before="240" w:after="200"/>
        <w:rPr>
          <w:rFonts w:ascii="Calibri" w:eastAsia="Calibri" w:hAnsi="Calibri" w:cs="Calibri"/>
        </w:rPr>
      </w:pPr>
    </w:p>
    <w:p w14:paraId="0615C1B2" w14:textId="77777777" w:rsidR="00CB2897" w:rsidRDefault="00CB2897" w:rsidP="00CB2897">
      <w:pPr>
        <w:spacing w:before="240" w:after="200"/>
        <w:rPr>
          <w:rFonts w:ascii="Calibri" w:eastAsia="Calibri" w:hAnsi="Calibri" w:cs="Calibri"/>
        </w:rPr>
      </w:pPr>
    </w:p>
    <w:tbl>
      <w:tblPr>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3"/>
        <w:gridCol w:w="4513"/>
      </w:tblGrid>
      <w:tr w:rsidR="00CB2897" w14:paraId="7EA0E6D9" w14:textId="77777777" w:rsidTr="009F3E81">
        <w:tc>
          <w:tcPr>
            <w:tcW w:w="4513" w:type="dxa"/>
            <w:shd w:val="clear" w:color="auto" w:fill="auto"/>
            <w:tcMar>
              <w:top w:w="100" w:type="dxa"/>
              <w:left w:w="100" w:type="dxa"/>
              <w:bottom w:w="100" w:type="dxa"/>
              <w:right w:w="100" w:type="dxa"/>
            </w:tcMar>
          </w:tcPr>
          <w:p w14:paraId="0BB46C36" w14:textId="77777777" w:rsidR="00CB2897" w:rsidRDefault="00CB2897" w:rsidP="009F3E81">
            <w:pPr>
              <w:widowControl w:val="0"/>
              <w:spacing w:line="240" w:lineRule="auto"/>
              <w:jc w:val="center"/>
              <w:rPr>
                <w:rFonts w:ascii="Calibri" w:eastAsia="Calibri" w:hAnsi="Calibri" w:cs="Calibri"/>
                <w:b/>
              </w:rPr>
            </w:pPr>
            <w:r>
              <w:rPr>
                <w:rFonts w:ascii="Calibri" w:eastAsia="Calibri" w:hAnsi="Calibri" w:cs="Calibri"/>
                <w:b/>
              </w:rPr>
              <w:t>Advantages of volunteer sampling</w:t>
            </w:r>
          </w:p>
        </w:tc>
        <w:tc>
          <w:tcPr>
            <w:tcW w:w="4513" w:type="dxa"/>
            <w:shd w:val="clear" w:color="auto" w:fill="auto"/>
            <w:tcMar>
              <w:top w:w="100" w:type="dxa"/>
              <w:left w:w="100" w:type="dxa"/>
              <w:bottom w:w="100" w:type="dxa"/>
              <w:right w:w="100" w:type="dxa"/>
            </w:tcMar>
          </w:tcPr>
          <w:p w14:paraId="23A7FCFB" w14:textId="77777777" w:rsidR="00CB2897" w:rsidRDefault="00CB2897" w:rsidP="009F3E81">
            <w:pPr>
              <w:widowControl w:val="0"/>
              <w:spacing w:line="240" w:lineRule="auto"/>
              <w:jc w:val="center"/>
              <w:rPr>
                <w:rFonts w:ascii="Calibri" w:eastAsia="Calibri" w:hAnsi="Calibri" w:cs="Calibri"/>
                <w:b/>
              </w:rPr>
            </w:pPr>
            <w:r>
              <w:rPr>
                <w:rFonts w:ascii="Calibri" w:eastAsia="Calibri" w:hAnsi="Calibri" w:cs="Calibri"/>
                <w:b/>
              </w:rPr>
              <w:t>Disadvantages of volunteer sampling</w:t>
            </w:r>
          </w:p>
        </w:tc>
      </w:tr>
      <w:tr w:rsidR="00CB2897" w14:paraId="5E129181" w14:textId="77777777" w:rsidTr="009F3E81">
        <w:tc>
          <w:tcPr>
            <w:tcW w:w="4513" w:type="dxa"/>
            <w:shd w:val="clear" w:color="auto" w:fill="auto"/>
            <w:tcMar>
              <w:top w:w="100" w:type="dxa"/>
              <w:left w:w="100" w:type="dxa"/>
              <w:bottom w:w="100" w:type="dxa"/>
              <w:right w:w="100" w:type="dxa"/>
            </w:tcMar>
          </w:tcPr>
          <w:p w14:paraId="7DC4FF7A" w14:textId="77777777" w:rsidR="00CB2897" w:rsidRDefault="00CB2897" w:rsidP="009F3E81">
            <w:pPr>
              <w:widowControl w:val="0"/>
              <w:spacing w:line="240" w:lineRule="auto"/>
              <w:rPr>
                <w:rFonts w:ascii="Calibri" w:eastAsia="Calibri" w:hAnsi="Calibri" w:cs="Calibri"/>
              </w:rPr>
            </w:pPr>
            <w:r>
              <w:rPr>
                <w:rFonts w:ascii="Calibri" w:eastAsia="Calibri" w:hAnsi="Calibri" w:cs="Calibri"/>
              </w:rPr>
              <w:t>Volunteer sampling can be cheap and fast.</w:t>
            </w:r>
          </w:p>
        </w:tc>
        <w:tc>
          <w:tcPr>
            <w:tcW w:w="4513" w:type="dxa"/>
            <w:shd w:val="clear" w:color="auto" w:fill="auto"/>
            <w:tcMar>
              <w:top w:w="100" w:type="dxa"/>
              <w:left w:w="100" w:type="dxa"/>
              <w:bottom w:w="100" w:type="dxa"/>
              <w:right w:w="100" w:type="dxa"/>
            </w:tcMar>
          </w:tcPr>
          <w:p w14:paraId="0989D3D9" w14:textId="77777777" w:rsidR="00CB2897" w:rsidRDefault="00CB2897" w:rsidP="009F3E81">
            <w:pPr>
              <w:widowControl w:val="0"/>
              <w:spacing w:line="240" w:lineRule="auto"/>
              <w:rPr>
                <w:rFonts w:ascii="Calibri" w:eastAsia="Calibri" w:hAnsi="Calibri" w:cs="Calibri"/>
              </w:rPr>
            </w:pPr>
            <w:r>
              <w:rPr>
                <w:rFonts w:ascii="Calibri" w:eastAsia="Calibri" w:hAnsi="Calibri" w:cs="Calibri"/>
              </w:rPr>
              <w:t>Volunteer sampling is biased – not everyone in the population has an equal chance of being chosen.</w:t>
            </w:r>
          </w:p>
          <w:p w14:paraId="0790EE4C" w14:textId="77777777" w:rsidR="00CB2897" w:rsidRDefault="00CB2897" w:rsidP="009F3E81">
            <w:pPr>
              <w:widowControl w:val="0"/>
              <w:spacing w:line="240" w:lineRule="auto"/>
              <w:rPr>
                <w:rFonts w:ascii="Calibri" w:eastAsia="Calibri" w:hAnsi="Calibri" w:cs="Calibri"/>
              </w:rPr>
            </w:pPr>
            <w:r>
              <w:rPr>
                <w:rFonts w:ascii="Calibri" w:eastAsia="Calibri" w:hAnsi="Calibri" w:cs="Calibri"/>
              </w:rPr>
              <w:t>The respondents might not represent the population. For example, they might all be people who have strong feelings or views about an issue.</w:t>
            </w:r>
          </w:p>
        </w:tc>
      </w:tr>
    </w:tbl>
    <w:p w14:paraId="0964EF0A" w14:textId="77777777" w:rsidR="00CB2897" w:rsidRDefault="00CB2897" w:rsidP="00CB2897">
      <w:pPr>
        <w:spacing w:before="240" w:after="200"/>
        <w:rPr>
          <w:rFonts w:ascii="Calibri" w:eastAsia="Calibri" w:hAnsi="Calibri" w:cs="Calibri"/>
          <w:b/>
          <w:color w:val="4A86E8"/>
          <w:sz w:val="20"/>
          <w:szCs w:val="20"/>
          <w:highlight w:val="white"/>
        </w:rPr>
      </w:pPr>
      <w:r>
        <w:rPr>
          <w:rFonts w:ascii="Calibri" w:eastAsia="Calibri" w:hAnsi="Calibri" w:cs="Calibri"/>
        </w:rPr>
        <w:t xml:space="preserve"> </w:t>
      </w:r>
    </w:p>
    <w:p w14:paraId="0032F8B3" w14:textId="77777777" w:rsidR="00CB2897" w:rsidRDefault="00CB2897" w:rsidP="00CB2897">
      <w:pPr>
        <w:spacing w:before="240" w:after="200"/>
        <w:rPr>
          <w:rFonts w:ascii="Calibri" w:eastAsia="Calibri" w:hAnsi="Calibri" w:cs="Calibri"/>
        </w:rPr>
      </w:pPr>
      <w:r>
        <w:rPr>
          <w:rFonts w:ascii="Calibri" w:eastAsia="Calibri" w:hAnsi="Calibri" w:cs="Calibri"/>
        </w:rPr>
        <w:t xml:space="preserve">These are just four types of sampling, but there are lots of other types, each with advantages and disadvantages. </w:t>
      </w:r>
    </w:p>
    <w:p w14:paraId="3E7BA8FE" w14:textId="77777777" w:rsidR="00CB2897" w:rsidRDefault="00CB2897" w:rsidP="00CB2897">
      <w:pPr>
        <w:spacing w:before="240" w:after="200"/>
        <w:rPr>
          <w:rFonts w:ascii="Calibri" w:eastAsia="Calibri" w:hAnsi="Calibri" w:cs="Calibri"/>
        </w:rPr>
      </w:pPr>
      <w:r>
        <w:rPr>
          <w:rFonts w:ascii="Calibri" w:eastAsia="Calibri" w:hAnsi="Calibri" w:cs="Calibri"/>
          <w:noProof/>
          <w:shd w:val="clear" w:color="auto" w:fill="CFE2F3"/>
        </w:rPr>
        <w:drawing>
          <wp:inline distT="114300" distB="114300" distL="114300" distR="114300" wp14:anchorId="6DF1C9CF" wp14:editId="6FD7ECBA">
            <wp:extent cx="366713" cy="388033"/>
            <wp:effectExtent l="0" t="0" r="0" b="0"/>
            <wp:docPr id="9" name="image5.png" descr="Icon&#10;&#10;Description automatically generated"/>
            <wp:cNvGraphicFramePr/>
            <a:graphic xmlns:a="http://schemas.openxmlformats.org/drawingml/2006/main">
              <a:graphicData uri="http://schemas.openxmlformats.org/drawingml/2006/picture">
                <pic:pic xmlns:pic="http://schemas.openxmlformats.org/drawingml/2006/picture">
                  <pic:nvPicPr>
                    <pic:cNvPr id="9" name="image5.png" descr="Icon&#10;&#10;Description automatically generated"/>
                    <pic:cNvPicPr preferRelativeResize="0"/>
                  </pic:nvPicPr>
                  <pic:blipFill>
                    <a:blip r:embed="rId30"/>
                    <a:srcRect/>
                    <a:stretch>
                      <a:fillRect/>
                    </a:stretch>
                  </pic:blipFill>
                  <pic:spPr>
                    <a:xfrm>
                      <a:off x="0" y="0"/>
                      <a:ext cx="366713" cy="388033"/>
                    </a:xfrm>
                    <a:prstGeom prst="rect">
                      <a:avLst/>
                    </a:prstGeom>
                    <a:ln/>
                  </pic:spPr>
                </pic:pic>
              </a:graphicData>
            </a:graphic>
          </wp:inline>
        </w:drawing>
      </w:r>
      <w:r>
        <w:rPr>
          <w:rFonts w:ascii="Calibri" w:eastAsia="Calibri" w:hAnsi="Calibri" w:cs="Calibri"/>
          <w:shd w:val="clear" w:color="auto" w:fill="CFE2F3"/>
        </w:rPr>
        <w:t xml:space="preserve"> </w:t>
      </w:r>
      <w:r>
        <w:rPr>
          <w:rFonts w:ascii="Calibri" w:eastAsia="Calibri" w:hAnsi="Calibri" w:cs="Calibri"/>
        </w:rPr>
        <w:t xml:space="preserve">You can learn more about sampling methods using this Statistical Learning Centre video </w:t>
      </w:r>
      <w:hyperlink r:id="rId31">
        <w:r>
          <w:rPr>
            <w:rFonts w:ascii="Calibri" w:eastAsia="Calibri" w:hAnsi="Calibri" w:cs="Calibri"/>
            <w:color w:val="1155CC"/>
            <w:u w:val="single"/>
          </w:rPr>
          <w:t>Sampling: Simple Random, convenience, systematic, cluster, stratified - Statistics Help</w:t>
        </w:r>
      </w:hyperlink>
      <w:r>
        <w:rPr>
          <w:rFonts w:ascii="Calibri" w:eastAsia="Calibri" w:hAnsi="Calibri" w:cs="Calibri"/>
        </w:rPr>
        <w:t>.</w:t>
      </w:r>
    </w:p>
    <w:p w14:paraId="290EFA6F" w14:textId="77777777" w:rsidR="00CB2897" w:rsidRDefault="00CB2897" w:rsidP="00CB2897">
      <w:pPr>
        <w:pStyle w:val="Heading3"/>
        <w:spacing w:after="200"/>
        <w:rPr>
          <w:rFonts w:eastAsia="Calibri" w:cs="Calibri"/>
          <w:color w:val="000000"/>
        </w:rPr>
      </w:pPr>
      <w:bookmarkStart w:id="41" w:name="_s72i8jmb70b7" w:colFirst="0" w:colLast="0"/>
      <w:bookmarkEnd w:id="41"/>
      <w:r>
        <w:rPr>
          <w:rFonts w:eastAsia="Calibri" w:cs="Calibri"/>
          <w:color w:val="000000"/>
        </w:rPr>
        <w:lastRenderedPageBreak/>
        <w:t>Statistical errors</w:t>
      </w:r>
      <w:r>
        <w:rPr>
          <w:noProof/>
        </w:rPr>
        <w:drawing>
          <wp:anchor distT="114300" distB="114300" distL="114300" distR="114300" simplePos="0" relativeHeight="251667456" behindDoc="0" locked="0" layoutInCell="1" hidden="0" allowOverlap="1" wp14:anchorId="49A19661" wp14:editId="5712D5FD">
            <wp:simplePos x="0" y="0"/>
            <wp:positionH relativeFrom="column">
              <wp:posOffset>3816675</wp:posOffset>
            </wp:positionH>
            <wp:positionV relativeFrom="paragraph">
              <wp:posOffset>352425</wp:posOffset>
            </wp:positionV>
            <wp:extent cx="1909763" cy="1635371"/>
            <wp:effectExtent l="0" t="0" r="0" b="0"/>
            <wp:wrapSquare wrapText="bothSides" distT="114300" distB="114300" distL="114300" distR="114300"/>
            <wp:docPr id="22" name="image17.png" descr="Icon&#10;&#10;Description automatically generated"/>
            <wp:cNvGraphicFramePr/>
            <a:graphic xmlns:a="http://schemas.openxmlformats.org/drawingml/2006/main">
              <a:graphicData uri="http://schemas.openxmlformats.org/drawingml/2006/picture">
                <pic:pic xmlns:pic="http://schemas.openxmlformats.org/drawingml/2006/picture">
                  <pic:nvPicPr>
                    <pic:cNvPr id="22" name="image17.png" descr="Icon&#10;&#10;Description automatically generated"/>
                    <pic:cNvPicPr preferRelativeResize="0"/>
                  </pic:nvPicPr>
                  <pic:blipFill>
                    <a:blip r:embed="rId32"/>
                    <a:srcRect/>
                    <a:stretch>
                      <a:fillRect/>
                    </a:stretch>
                  </pic:blipFill>
                  <pic:spPr>
                    <a:xfrm>
                      <a:off x="0" y="0"/>
                      <a:ext cx="1909763" cy="1635371"/>
                    </a:xfrm>
                    <a:prstGeom prst="rect">
                      <a:avLst/>
                    </a:prstGeom>
                    <a:ln/>
                  </pic:spPr>
                </pic:pic>
              </a:graphicData>
            </a:graphic>
          </wp:anchor>
        </w:drawing>
      </w:r>
    </w:p>
    <w:p w14:paraId="3EAA343D" w14:textId="77777777" w:rsidR="00CB2897" w:rsidRDefault="00CB2897" w:rsidP="00CB2897">
      <w:pPr>
        <w:spacing w:after="200"/>
        <w:rPr>
          <w:rFonts w:ascii="Calibri" w:eastAsia="Calibri" w:hAnsi="Calibri" w:cs="Calibri"/>
        </w:rPr>
      </w:pPr>
      <w:r>
        <w:rPr>
          <w:rFonts w:ascii="Calibri" w:eastAsia="Calibri" w:hAnsi="Calibri" w:cs="Calibri"/>
        </w:rPr>
        <w:t>In everyday use, the word “error” means that a mistake has been made. In statistics, the word error has a more specific meaning.</w:t>
      </w:r>
    </w:p>
    <w:p w14:paraId="22A2DFAE" w14:textId="77777777" w:rsidR="00CB2897" w:rsidRDefault="00CB2897" w:rsidP="00CB2897">
      <w:pPr>
        <w:spacing w:after="200"/>
        <w:rPr>
          <w:rFonts w:ascii="Calibri" w:eastAsia="Calibri" w:hAnsi="Calibri" w:cs="Calibri"/>
        </w:rPr>
      </w:pPr>
      <w:r>
        <w:rPr>
          <w:rFonts w:ascii="Calibri" w:eastAsia="Calibri" w:hAnsi="Calibri" w:cs="Calibri"/>
        </w:rPr>
        <w:t xml:space="preserve">A </w:t>
      </w:r>
      <w:r>
        <w:rPr>
          <w:rFonts w:ascii="Calibri" w:eastAsia="Calibri" w:hAnsi="Calibri" w:cs="Calibri"/>
          <w:b/>
        </w:rPr>
        <w:t xml:space="preserve">statistical error </w:t>
      </w:r>
      <w:r>
        <w:rPr>
          <w:rFonts w:ascii="Calibri" w:eastAsia="Calibri" w:hAnsi="Calibri" w:cs="Calibri"/>
        </w:rPr>
        <w:t xml:space="preserve">is the difference between the value you get from a data collection process and the true value for a population. </w:t>
      </w:r>
    </w:p>
    <w:p w14:paraId="5D6BCFAE" w14:textId="77777777" w:rsidR="00CB2897" w:rsidRDefault="00CB2897" w:rsidP="00CB2897">
      <w:pPr>
        <w:spacing w:after="200"/>
        <w:rPr>
          <w:rFonts w:ascii="Calibri" w:eastAsia="Calibri" w:hAnsi="Calibri" w:cs="Calibri"/>
          <w:sz w:val="24"/>
          <w:szCs w:val="24"/>
        </w:rPr>
      </w:pPr>
      <w:r>
        <w:rPr>
          <w:rFonts w:ascii="Calibri" w:eastAsia="Calibri" w:hAnsi="Calibri" w:cs="Calibri"/>
        </w:rPr>
        <w:t>If the error is small, the data you have gathered accurately represents the population. If the error is large, the data you have collected is not very accurate.</w:t>
      </w:r>
    </w:p>
    <w:p w14:paraId="0C0B2C44" w14:textId="77777777" w:rsidR="00CB2897" w:rsidRDefault="00CB2897" w:rsidP="00CB2897">
      <w:pPr>
        <w:spacing w:after="200"/>
        <w:rPr>
          <w:rFonts w:ascii="Calibri" w:eastAsia="Calibri" w:hAnsi="Calibri" w:cs="Calibri"/>
        </w:rPr>
      </w:pPr>
      <w:r>
        <w:rPr>
          <w:rFonts w:ascii="Calibri" w:eastAsia="Calibri" w:hAnsi="Calibri" w:cs="Calibri"/>
        </w:rPr>
        <w:t xml:space="preserve">No one likes errors, but they are an accepted part of the survey process. </w:t>
      </w:r>
    </w:p>
    <w:tbl>
      <w:tblPr>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6"/>
      </w:tblGrid>
      <w:tr w:rsidR="00CB2897" w14:paraId="5E24C6CA" w14:textId="77777777" w:rsidTr="009F3E81">
        <w:tc>
          <w:tcPr>
            <w:tcW w:w="9026" w:type="dxa"/>
            <w:shd w:val="clear" w:color="auto" w:fill="auto"/>
            <w:tcMar>
              <w:top w:w="100" w:type="dxa"/>
              <w:left w:w="100" w:type="dxa"/>
              <w:bottom w:w="100" w:type="dxa"/>
              <w:right w:w="100" w:type="dxa"/>
            </w:tcMar>
          </w:tcPr>
          <w:p w14:paraId="23ADEF51" w14:textId="77777777" w:rsidR="00CB2897" w:rsidRDefault="00CB2897" w:rsidP="009F3E81">
            <w:pPr>
              <w:widowControl w:val="0"/>
              <w:spacing w:line="240" w:lineRule="auto"/>
              <w:rPr>
                <w:rFonts w:ascii="Calibri" w:eastAsia="Calibri" w:hAnsi="Calibri" w:cs="Calibri"/>
                <w:b/>
              </w:rPr>
            </w:pPr>
            <w:r>
              <w:rPr>
                <w:rFonts w:ascii="Calibri" w:eastAsia="Calibri" w:hAnsi="Calibri" w:cs="Calibri"/>
                <w:b/>
              </w:rPr>
              <w:t>Assessment tip</w:t>
            </w:r>
          </w:p>
          <w:p w14:paraId="62C2BC42" w14:textId="77777777" w:rsidR="00CB2897" w:rsidRDefault="00CB2897" w:rsidP="009F3E81">
            <w:pPr>
              <w:widowControl w:val="0"/>
              <w:spacing w:line="240" w:lineRule="auto"/>
              <w:rPr>
                <w:rFonts w:ascii="Calibri" w:eastAsia="Calibri" w:hAnsi="Calibri" w:cs="Calibri"/>
              </w:rPr>
            </w:pPr>
          </w:p>
          <w:p w14:paraId="63BD14E7" w14:textId="77777777" w:rsidR="00CB2897" w:rsidRDefault="00CB2897" w:rsidP="009F3E81">
            <w:pPr>
              <w:widowControl w:val="0"/>
              <w:spacing w:after="120"/>
              <w:rPr>
                <w:rFonts w:ascii="Calibri" w:eastAsia="Calibri" w:hAnsi="Calibri" w:cs="Calibri"/>
              </w:rPr>
            </w:pPr>
            <w:r>
              <w:rPr>
                <w:rFonts w:ascii="Calibri" w:eastAsia="Calibri" w:hAnsi="Calibri" w:cs="Calibri"/>
              </w:rPr>
              <w:t xml:space="preserve">A good statistical report makes it clear that there is some uncertainty in the statistical information that the report is based on. They can do this by providing information about the strengths and limitations of the data gathering process. </w:t>
            </w:r>
          </w:p>
          <w:p w14:paraId="67D7D575" w14:textId="77777777" w:rsidR="00CB2897" w:rsidRDefault="00CB2897" w:rsidP="009F3E81">
            <w:pPr>
              <w:widowControl w:val="0"/>
              <w:spacing w:after="120"/>
              <w:rPr>
                <w:rFonts w:ascii="Calibri" w:eastAsia="Calibri" w:hAnsi="Calibri" w:cs="Calibri"/>
              </w:rPr>
            </w:pPr>
            <w:r>
              <w:rPr>
                <w:rFonts w:ascii="Calibri" w:eastAsia="Calibri" w:hAnsi="Calibri" w:cs="Calibri"/>
              </w:rPr>
              <w:t>The presence or absence of such information is something that you can comment on in your evaluation.</w:t>
            </w:r>
          </w:p>
        </w:tc>
      </w:tr>
    </w:tbl>
    <w:p w14:paraId="43EB12B1" w14:textId="77777777" w:rsidR="00CB2897" w:rsidRDefault="00CB2897" w:rsidP="00CB2897">
      <w:pPr>
        <w:spacing w:after="200"/>
        <w:rPr>
          <w:rFonts w:ascii="Calibri" w:eastAsia="Calibri" w:hAnsi="Calibri" w:cs="Calibri"/>
        </w:rPr>
      </w:pPr>
    </w:p>
    <w:p w14:paraId="2C38EBF1" w14:textId="77777777" w:rsidR="00CB2897" w:rsidRDefault="00CB2897" w:rsidP="00CB2897">
      <w:pPr>
        <w:spacing w:after="200"/>
        <w:rPr>
          <w:rFonts w:ascii="Calibri" w:eastAsia="Calibri" w:hAnsi="Calibri" w:cs="Calibri"/>
        </w:rPr>
      </w:pPr>
      <w:r>
        <w:rPr>
          <w:rFonts w:ascii="Calibri" w:eastAsia="Calibri" w:hAnsi="Calibri" w:cs="Calibri"/>
        </w:rPr>
        <w:t>Here are some examples of statistical errors that relate to surveys.</w:t>
      </w:r>
    </w:p>
    <w:p w14:paraId="1EC035A6" w14:textId="77777777" w:rsidR="00CB2897" w:rsidRDefault="00CB2897" w:rsidP="00CB2897">
      <w:pPr>
        <w:pStyle w:val="Heading4"/>
        <w:spacing w:after="200"/>
        <w:rPr>
          <w:rFonts w:ascii="Calibri" w:eastAsia="Calibri" w:hAnsi="Calibri" w:cs="Calibri"/>
          <w:b/>
          <w:color w:val="000000"/>
        </w:rPr>
      </w:pPr>
      <w:bookmarkStart w:id="42" w:name="_otley3j12u" w:colFirst="0" w:colLast="0"/>
      <w:bookmarkEnd w:id="42"/>
      <w:r>
        <w:rPr>
          <w:rFonts w:ascii="Calibri" w:eastAsia="Calibri" w:hAnsi="Calibri" w:cs="Calibri"/>
          <w:b/>
          <w:color w:val="000000"/>
        </w:rPr>
        <w:t xml:space="preserve">Sampling error </w:t>
      </w:r>
    </w:p>
    <w:p w14:paraId="4ED6E484" w14:textId="77777777" w:rsidR="00CB2897" w:rsidRDefault="00CB2897" w:rsidP="00CB2897">
      <w:pPr>
        <w:spacing w:after="200"/>
        <w:rPr>
          <w:rFonts w:ascii="Calibri" w:eastAsia="Calibri" w:hAnsi="Calibri" w:cs="Calibri"/>
        </w:rPr>
      </w:pPr>
      <w:r>
        <w:rPr>
          <w:rFonts w:ascii="Calibri" w:eastAsia="Calibri" w:hAnsi="Calibri" w:cs="Calibri"/>
        </w:rPr>
        <w:t xml:space="preserve">Sampling error is the error that happens whenever you use a sample rather than surveying the whole population. </w:t>
      </w:r>
    </w:p>
    <w:p w14:paraId="2509732C" w14:textId="77777777" w:rsidR="00CB2897" w:rsidRDefault="00CB2897" w:rsidP="00CB2897">
      <w:pPr>
        <w:spacing w:after="200"/>
        <w:rPr>
          <w:rFonts w:ascii="Calibri" w:eastAsia="Calibri" w:hAnsi="Calibri" w:cs="Calibri"/>
        </w:rPr>
      </w:pPr>
      <w:r>
        <w:rPr>
          <w:rFonts w:ascii="Calibri" w:eastAsia="Calibri" w:hAnsi="Calibri" w:cs="Calibri"/>
        </w:rPr>
        <w:t>Because a sample is only a part of the population, we can never guarantee that the information that a questionnaire gathers is a perfect match for the population; if we take a different sample, we will almost certainly get a different result. Using a large sample and making sure that everyone has an equal chance of being in the survey can help to reduce sampling error.</w:t>
      </w:r>
    </w:p>
    <w:p w14:paraId="769422F1" w14:textId="77777777" w:rsidR="00CB2897" w:rsidRDefault="00CB2897" w:rsidP="00CB2897">
      <w:pPr>
        <w:pStyle w:val="Heading4"/>
        <w:spacing w:after="200"/>
        <w:rPr>
          <w:rFonts w:ascii="Calibri" w:eastAsia="Calibri" w:hAnsi="Calibri" w:cs="Calibri"/>
          <w:b/>
          <w:color w:val="000000"/>
        </w:rPr>
      </w:pPr>
      <w:bookmarkStart w:id="43" w:name="_sxvil4e21gg0" w:colFirst="0" w:colLast="0"/>
      <w:bookmarkEnd w:id="43"/>
      <w:r>
        <w:rPr>
          <w:rFonts w:ascii="Calibri" w:eastAsia="Calibri" w:hAnsi="Calibri" w:cs="Calibri"/>
          <w:b/>
          <w:color w:val="000000"/>
        </w:rPr>
        <w:t>Non-sampling errors</w:t>
      </w:r>
    </w:p>
    <w:p w14:paraId="2C0D6E17" w14:textId="77777777" w:rsidR="00CB2897" w:rsidRDefault="00CB2897" w:rsidP="00CB2897">
      <w:pPr>
        <w:spacing w:after="200"/>
        <w:rPr>
          <w:rFonts w:ascii="Calibri" w:eastAsia="Calibri" w:hAnsi="Calibri" w:cs="Calibri"/>
        </w:rPr>
      </w:pPr>
      <w:r>
        <w:rPr>
          <w:rFonts w:ascii="Calibri" w:eastAsia="Calibri" w:hAnsi="Calibri" w:cs="Calibri"/>
        </w:rPr>
        <w:t xml:space="preserve">Non-sampling error is the error that comes from other factors in the data collection process. Some non-sampling errors can occur even if everyone in the population is included in the survey. </w:t>
      </w:r>
    </w:p>
    <w:p w14:paraId="1A45299F" w14:textId="77777777" w:rsidR="00CB2897" w:rsidRDefault="00CB2897" w:rsidP="00CB2897">
      <w:pPr>
        <w:spacing w:after="200"/>
        <w:rPr>
          <w:rFonts w:ascii="Calibri" w:eastAsia="Calibri" w:hAnsi="Calibri" w:cs="Calibri"/>
        </w:rPr>
      </w:pPr>
      <w:r>
        <w:rPr>
          <w:rFonts w:ascii="Calibri" w:eastAsia="Calibri" w:hAnsi="Calibri" w:cs="Calibri"/>
        </w:rPr>
        <w:t>There are lots of different types of non-sampling errors.</w:t>
      </w:r>
    </w:p>
    <w:p w14:paraId="6A5A7441" w14:textId="77777777" w:rsidR="00CB2897" w:rsidRDefault="00CB2897" w:rsidP="00CB2897">
      <w:pPr>
        <w:spacing w:after="200"/>
        <w:rPr>
          <w:rFonts w:ascii="Calibri" w:eastAsia="Calibri" w:hAnsi="Calibri" w:cs="Calibri"/>
          <w:b/>
        </w:rPr>
      </w:pPr>
      <w:r>
        <w:rPr>
          <w:rFonts w:ascii="Calibri" w:eastAsia="Calibri" w:hAnsi="Calibri" w:cs="Calibri"/>
          <w:b/>
        </w:rPr>
        <w:lastRenderedPageBreak/>
        <w:t>Sampling bias</w:t>
      </w:r>
      <w:r>
        <w:rPr>
          <w:rFonts w:ascii="Calibri" w:eastAsia="Calibri" w:hAnsi="Calibri" w:cs="Calibri"/>
        </w:rPr>
        <w:t xml:space="preserve"> is a statistical error that relates to the way that a sample is selected from the target population. For a sample to be unbiased, everyone in the target population needs to have an equal chance of being selected for the sample.</w:t>
      </w:r>
    </w:p>
    <w:p w14:paraId="2B2AC3FF" w14:textId="77777777" w:rsidR="00CB2897" w:rsidRDefault="00CB2897" w:rsidP="00CB2897">
      <w:pPr>
        <w:spacing w:after="200"/>
        <w:rPr>
          <w:rFonts w:ascii="Calibri" w:eastAsia="Calibri" w:hAnsi="Calibri" w:cs="Calibri"/>
        </w:rPr>
      </w:pPr>
      <w:r>
        <w:rPr>
          <w:rFonts w:ascii="Calibri" w:eastAsia="Calibri" w:hAnsi="Calibri" w:cs="Calibri"/>
          <w:b/>
        </w:rPr>
        <w:t xml:space="preserve">Non-response bias </w:t>
      </w:r>
      <w:r>
        <w:rPr>
          <w:rFonts w:ascii="Calibri" w:eastAsia="Calibri" w:hAnsi="Calibri" w:cs="Calibri"/>
        </w:rPr>
        <w:t>occurs when people decide not to complete some or all of the survey. Non-responses increase the sampling error because they reduce the sample size, and if the people who decide not to complete the survey have a characteristic in common, it creates bias.</w:t>
      </w:r>
    </w:p>
    <w:p w14:paraId="22ADD412" w14:textId="77777777" w:rsidR="00CB2897" w:rsidRDefault="00CB2897" w:rsidP="00CB2897">
      <w:pPr>
        <w:spacing w:after="200"/>
        <w:rPr>
          <w:rFonts w:ascii="Calibri" w:eastAsia="Calibri" w:hAnsi="Calibri" w:cs="Calibri"/>
        </w:rPr>
      </w:pPr>
      <w:r>
        <w:rPr>
          <w:rFonts w:ascii="Calibri" w:eastAsia="Calibri" w:hAnsi="Calibri" w:cs="Calibri"/>
          <w:b/>
        </w:rPr>
        <w:t xml:space="preserve">Response bias </w:t>
      </w:r>
      <w:r>
        <w:rPr>
          <w:rFonts w:ascii="Calibri" w:eastAsia="Calibri" w:hAnsi="Calibri" w:cs="Calibri"/>
        </w:rPr>
        <w:t>is when respondents don’t answer questions accurately or truthfully.</w:t>
      </w:r>
    </w:p>
    <w:p w14:paraId="01AD867E" w14:textId="77777777" w:rsidR="00CB2897" w:rsidRDefault="00CB2897" w:rsidP="00CB2897">
      <w:pPr>
        <w:spacing w:after="200"/>
        <w:rPr>
          <w:rFonts w:ascii="Calibri" w:eastAsia="Calibri" w:hAnsi="Calibri" w:cs="Calibri"/>
        </w:rPr>
      </w:pPr>
      <w:r>
        <w:rPr>
          <w:rFonts w:ascii="Calibri" w:eastAsia="Calibri" w:hAnsi="Calibri" w:cs="Calibri"/>
        </w:rPr>
        <w:t>Here are some examples of factors that can lead to response bias.</w:t>
      </w:r>
    </w:p>
    <w:p w14:paraId="790D3BFA" w14:textId="77777777" w:rsidR="00CB2897" w:rsidRDefault="00CB2897" w:rsidP="00CB2897">
      <w:pPr>
        <w:numPr>
          <w:ilvl w:val="0"/>
          <w:numId w:val="15"/>
        </w:numPr>
        <w:spacing w:after="200"/>
        <w:rPr>
          <w:rFonts w:ascii="Calibri" w:eastAsia="Calibri" w:hAnsi="Calibri" w:cs="Calibri"/>
        </w:rPr>
      </w:pPr>
      <w:r>
        <w:rPr>
          <w:rFonts w:ascii="Calibri" w:eastAsia="Calibri" w:hAnsi="Calibri" w:cs="Calibri"/>
        </w:rPr>
        <w:t>Some people may have barriers that make it difficult for them to participate or to understand a question, for example, if English is not their first language</w:t>
      </w:r>
    </w:p>
    <w:p w14:paraId="0BC2EC79" w14:textId="77777777" w:rsidR="00CB2897" w:rsidRDefault="00CB2897" w:rsidP="00CB2897">
      <w:pPr>
        <w:numPr>
          <w:ilvl w:val="0"/>
          <w:numId w:val="15"/>
        </w:numPr>
        <w:spacing w:after="200"/>
        <w:rPr>
          <w:rFonts w:ascii="Calibri" w:eastAsia="Calibri" w:hAnsi="Calibri" w:cs="Calibri"/>
        </w:rPr>
      </w:pPr>
      <w:r>
        <w:rPr>
          <w:rFonts w:ascii="Calibri" w:eastAsia="Calibri" w:hAnsi="Calibri" w:cs="Calibri"/>
        </w:rPr>
        <w:t>People aren’t always honest when participating in a survey because they don’t want to look bad</w:t>
      </w:r>
    </w:p>
    <w:p w14:paraId="4FF691BB" w14:textId="77777777" w:rsidR="00CB2897" w:rsidRDefault="00CB2897" w:rsidP="00CB2897">
      <w:pPr>
        <w:numPr>
          <w:ilvl w:val="0"/>
          <w:numId w:val="15"/>
        </w:numPr>
        <w:spacing w:after="200"/>
        <w:rPr>
          <w:rFonts w:ascii="Calibri" w:eastAsia="Calibri" w:hAnsi="Calibri" w:cs="Calibri"/>
        </w:rPr>
      </w:pPr>
      <w:r>
        <w:rPr>
          <w:rFonts w:ascii="Calibri" w:eastAsia="Calibri" w:hAnsi="Calibri" w:cs="Calibri"/>
        </w:rPr>
        <w:t>People might interpret a question or answer differently to the way you intended.</w:t>
      </w:r>
    </w:p>
    <w:tbl>
      <w:tblPr>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6"/>
      </w:tblGrid>
      <w:tr w:rsidR="00CB2897" w14:paraId="274B0B95" w14:textId="77777777" w:rsidTr="009F3E81">
        <w:tc>
          <w:tcPr>
            <w:tcW w:w="9026" w:type="dxa"/>
            <w:shd w:val="clear" w:color="auto" w:fill="auto"/>
            <w:tcMar>
              <w:top w:w="100" w:type="dxa"/>
              <w:left w:w="100" w:type="dxa"/>
              <w:bottom w:w="100" w:type="dxa"/>
              <w:right w:w="100" w:type="dxa"/>
            </w:tcMar>
          </w:tcPr>
          <w:p w14:paraId="4141A07B" w14:textId="77777777" w:rsidR="00CB2897" w:rsidRDefault="00CB2897" w:rsidP="009F3E81">
            <w:pPr>
              <w:widowControl w:val="0"/>
              <w:spacing w:after="200" w:line="240" w:lineRule="auto"/>
              <w:rPr>
                <w:rFonts w:ascii="Calibri" w:eastAsia="Calibri" w:hAnsi="Calibri" w:cs="Calibri"/>
                <w:b/>
              </w:rPr>
            </w:pPr>
            <w:r>
              <w:rPr>
                <w:rFonts w:ascii="Calibri" w:eastAsia="Calibri" w:hAnsi="Calibri" w:cs="Calibri"/>
                <w:b/>
              </w:rPr>
              <w:t>Assessment tip</w:t>
            </w:r>
          </w:p>
          <w:p w14:paraId="0DB65798" w14:textId="77777777" w:rsidR="00CB2897" w:rsidRDefault="00CB2897" w:rsidP="009F3E81">
            <w:pPr>
              <w:widowControl w:val="0"/>
              <w:spacing w:after="200"/>
              <w:rPr>
                <w:rFonts w:ascii="Calibri" w:eastAsia="Calibri" w:hAnsi="Calibri" w:cs="Calibri"/>
              </w:rPr>
            </w:pPr>
            <w:r>
              <w:rPr>
                <w:rFonts w:ascii="Calibri" w:eastAsia="Calibri" w:hAnsi="Calibri" w:cs="Calibri"/>
              </w:rPr>
              <w:t>One of the requirements for achievement with Excellence is to “integrate your statistical and contextual knowledge”. This means making connections between statistical concepts and the report you are evaluating. One way to do this is to discuss sampling and non-sampling errors and how these might relate to the design of the survey the statistical report is based on.</w:t>
            </w:r>
          </w:p>
        </w:tc>
      </w:tr>
    </w:tbl>
    <w:p w14:paraId="050810CC" w14:textId="77777777" w:rsidR="00CB2897" w:rsidRDefault="00CB2897" w:rsidP="00CB2897">
      <w:pPr>
        <w:pStyle w:val="Heading6"/>
        <w:spacing w:after="200"/>
        <w:rPr>
          <w:rFonts w:ascii="Calibri" w:eastAsia="Calibri" w:hAnsi="Calibri" w:cs="Calibri"/>
        </w:rPr>
      </w:pPr>
      <w:bookmarkStart w:id="44" w:name="_7d35eafk6b8c" w:colFirst="0" w:colLast="0"/>
      <w:bookmarkEnd w:id="44"/>
      <w:r>
        <w:rPr>
          <w:rFonts w:ascii="Calibri" w:eastAsia="Calibri" w:hAnsi="Calibri" w:cs="Calibri"/>
          <w:shd w:val="clear" w:color="auto" w:fill="CFE2F3"/>
        </w:rPr>
        <w:t>&lt;Now do Topic Four Activity One&gt;</w:t>
      </w:r>
    </w:p>
    <w:p w14:paraId="21792865" w14:textId="77777777" w:rsidR="00CB2897" w:rsidRDefault="00CB2897" w:rsidP="00CB2897">
      <w:pPr>
        <w:pStyle w:val="Heading3"/>
        <w:spacing w:after="200"/>
      </w:pPr>
      <w:bookmarkStart w:id="45" w:name="_q9ykmb2i0z9q" w:colFirst="0" w:colLast="0"/>
      <w:bookmarkEnd w:id="45"/>
      <w:r>
        <w:t>Weighting</w:t>
      </w:r>
      <w:r>
        <w:rPr>
          <w:noProof/>
        </w:rPr>
        <w:drawing>
          <wp:anchor distT="114300" distB="114300" distL="114300" distR="114300" simplePos="0" relativeHeight="251668480" behindDoc="0" locked="0" layoutInCell="1" hidden="0" allowOverlap="1" wp14:anchorId="08A82115" wp14:editId="3509D1C3">
            <wp:simplePos x="0" y="0"/>
            <wp:positionH relativeFrom="column">
              <wp:posOffset>4067175</wp:posOffset>
            </wp:positionH>
            <wp:positionV relativeFrom="paragraph">
              <wp:posOffset>247650</wp:posOffset>
            </wp:positionV>
            <wp:extent cx="1833563" cy="1625589"/>
            <wp:effectExtent l="0" t="0" r="0" b="0"/>
            <wp:wrapSquare wrapText="bothSides" distT="114300" distB="114300" distL="114300" distR="114300"/>
            <wp:docPr id="10" name="image8.png" descr="A picture containing icon&#10;&#10;Description automatically generated"/>
            <wp:cNvGraphicFramePr/>
            <a:graphic xmlns:a="http://schemas.openxmlformats.org/drawingml/2006/main">
              <a:graphicData uri="http://schemas.openxmlformats.org/drawingml/2006/picture">
                <pic:pic xmlns:pic="http://schemas.openxmlformats.org/drawingml/2006/picture">
                  <pic:nvPicPr>
                    <pic:cNvPr id="10" name="image8.png" descr="A picture containing icon&#10;&#10;Description automatically generated"/>
                    <pic:cNvPicPr preferRelativeResize="0"/>
                  </pic:nvPicPr>
                  <pic:blipFill>
                    <a:blip r:embed="rId33"/>
                    <a:srcRect/>
                    <a:stretch>
                      <a:fillRect/>
                    </a:stretch>
                  </pic:blipFill>
                  <pic:spPr>
                    <a:xfrm>
                      <a:off x="0" y="0"/>
                      <a:ext cx="1833563" cy="1625589"/>
                    </a:xfrm>
                    <a:prstGeom prst="rect">
                      <a:avLst/>
                    </a:prstGeom>
                    <a:ln/>
                  </pic:spPr>
                </pic:pic>
              </a:graphicData>
            </a:graphic>
          </wp:anchor>
        </w:drawing>
      </w:r>
    </w:p>
    <w:p w14:paraId="400F6CB4" w14:textId="77777777" w:rsidR="00CB2897" w:rsidRPr="00CB2897" w:rsidRDefault="00CB2897" w:rsidP="00CB2897">
      <w:pPr>
        <w:pStyle w:val="Body"/>
        <w:rPr>
          <w:sz w:val="22"/>
          <w:szCs w:val="22"/>
        </w:rPr>
      </w:pPr>
      <w:bookmarkStart w:id="46" w:name="_e7r8kb1cq46p" w:colFirst="0" w:colLast="0"/>
      <w:bookmarkEnd w:id="46"/>
      <w:r w:rsidRPr="00CB2897">
        <w:rPr>
          <w:sz w:val="22"/>
          <w:szCs w:val="22"/>
        </w:rPr>
        <w:t>Weighting is a statistical process that involves balancing out differences between the sample and the population. For example, in 2018, 15.1 percent of the population of Aotearoa New Zealand identified as being Asian. If a sample intended to represent the population ends up with a lower percentage of Asian participants, the data can be adjusted to try to make it better represent the population. This is done by giving greater “weight” to some data values, for example, by treating one data value as representing 1.25 people instead of just a single person. You don’t need to understand the maths behind how this is done, but it’s worth commenting on if you see reference to it in a report.</w:t>
      </w:r>
    </w:p>
    <w:p w14:paraId="2ACA1035" w14:textId="77777777" w:rsidR="00CB2897" w:rsidRDefault="00CB2897" w:rsidP="00CB2897">
      <w:pPr>
        <w:rPr>
          <w:rFonts w:ascii="Calibri" w:eastAsia="Calibri" w:hAnsi="Calibri" w:cs="Calibri"/>
          <w:color w:val="4A86E8"/>
        </w:rPr>
      </w:pPr>
      <w:r>
        <w:rPr>
          <w:rFonts w:ascii="Calibri" w:eastAsia="Calibri" w:hAnsi="Calibri" w:cs="Calibri"/>
        </w:rPr>
        <w:t xml:space="preserve">Data weighting can make the sample a better match for the population it represents, but it can also make the findings less accurate. This is particularly true when the sample is small. If the survey </w:t>
      </w:r>
      <w:r>
        <w:rPr>
          <w:rFonts w:ascii="Calibri" w:eastAsia="Calibri" w:hAnsi="Calibri" w:cs="Calibri"/>
        </w:rPr>
        <w:lastRenderedPageBreak/>
        <w:t>involves thousands of respondents, weighting has very little impact on accuracy. If the survey has less than 100 people, then weighting can have a significant impact on accuracy and should only be used with caution.</w:t>
      </w:r>
    </w:p>
    <w:p w14:paraId="24DC7A6D" w14:textId="77777777" w:rsidR="00CB2897" w:rsidRDefault="00CB2897" w:rsidP="00CB2897">
      <w:pPr>
        <w:spacing w:after="200" w:line="240" w:lineRule="auto"/>
        <w:rPr>
          <w:rFonts w:ascii="Calibri" w:eastAsia="Calibri" w:hAnsi="Calibri" w:cs="Calibri"/>
          <w:color w:val="4A86E8"/>
          <w:sz w:val="20"/>
          <w:szCs w:val="20"/>
        </w:rPr>
      </w:pPr>
    </w:p>
    <w:p w14:paraId="395171C7" w14:textId="77777777" w:rsidR="00CB2897" w:rsidRDefault="00CB2897" w:rsidP="00CB2897">
      <w:pPr>
        <w:spacing w:before="240" w:after="200"/>
        <w:rPr>
          <w:rFonts w:ascii="Calibri" w:eastAsia="Calibri" w:hAnsi="Calibri" w:cs="Calibri"/>
        </w:rPr>
      </w:pPr>
      <w:r>
        <w:rPr>
          <w:rFonts w:ascii="Calibri" w:eastAsia="Calibri" w:hAnsi="Calibri" w:cs="Calibri"/>
        </w:rPr>
        <w:t>Before moving on to Topic Five, check that you understand:</w:t>
      </w:r>
    </w:p>
    <w:p w14:paraId="0486B264" w14:textId="77777777" w:rsidR="00CB2897" w:rsidRDefault="00CB2897" w:rsidP="00CB2897">
      <w:pPr>
        <w:numPr>
          <w:ilvl w:val="0"/>
          <w:numId w:val="26"/>
        </w:numPr>
        <w:spacing w:before="240"/>
        <w:rPr>
          <w:rFonts w:ascii="Calibri" w:eastAsia="Calibri" w:hAnsi="Calibri" w:cs="Calibri"/>
        </w:rPr>
      </w:pPr>
      <w:r>
        <w:rPr>
          <w:rFonts w:ascii="Calibri" w:eastAsia="Calibri" w:hAnsi="Calibri" w:cs="Calibri"/>
        </w:rPr>
        <w:t>What a sample is and some ways that samples can be selected</w:t>
      </w:r>
    </w:p>
    <w:p w14:paraId="3E766AAA" w14:textId="77777777" w:rsidR="00CB2897" w:rsidRDefault="00CB2897" w:rsidP="00CB2897">
      <w:pPr>
        <w:numPr>
          <w:ilvl w:val="0"/>
          <w:numId w:val="26"/>
        </w:numPr>
        <w:spacing w:after="200"/>
        <w:rPr>
          <w:rFonts w:ascii="Calibri" w:eastAsia="Calibri" w:hAnsi="Calibri" w:cs="Calibri"/>
        </w:rPr>
      </w:pPr>
      <w:r>
        <w:rPr>
          <w:rFonts w:ascii="Calibri" w:eastAsia="Calibri" w:hAnsi="Calibri" w:cs="Calibri"/>
        </w:rPr>
        <w:t>The difference between sampling error and non-sampling errors.</w:t>
      </w:r>
    </w:p>
    <w:p w14:paraId="5FE6C868" w14:textId="77777777" w:rsidR="00CB2897" w:rsidRDefault="00CB2897" w:rsidP="00CB2897">
      <w:pPr>
        <w:pStyle w:val="Heading1"/>
        <w:spacing w:after="200"/>
        <w:rPr>
          <w:rFonts w:eastAsia="Calibri" w:cs="Calibri"/>
        </w:rPr>
      </w:pPr>
      <w:bookmarkStart w:id="47" w:name="_z6p6vk4fxnrm" w:colFirst="0" w:colLast="0"/>
      <w:bookmarkEnd w:id="47"/>
      <w:r>
        <w:br w:type="page"/>
      </w:r>
    </w:p>
    <w:p w14:paraId="33A33704" w14:textId="77777777" w:rsidR="00CB2897" w:rsidRDefault="00CB2897" w:rsidP="00CB2897">
      <w:pPr>
        <w:pStyle w:val="Heading2"/>
        <w:spacing w:after="200"/>
      </w:pPr>
      <w:bookmarkStart w:id="48" w:name="_bix9wy2pacpv" w:colFirst="0" w:colLast="0"/>
      <w:bookmarkEnd w:id="48"/>
      <w:r>
        <w:lastRenderedPageBreak/>
        <w:t>Topic Five: Survey methods</w:t>
      </w:r>
    </w:p>
    <w:p w14:paraId="17826A40" w14:textId="77777777" w:rsidR="00CB2897" w:rsidRDefault="00CB2897" w:rsidP="00CB2897">
      <w:pPr>
        <w:spacing w:before="240" w:after="200"/>
        <w:rPr>
          <w:rFonts w:ascii="Calibri" w:eastAsia="Calibri" w:hAnsi="Calibri" w:cs="Calibri"/>
          <w:b/>
        </w:rPr>
      </w:pPr>
      <w:r>
        <w:rPr>
          <w:rFonts w:ascii="Calibri" w:eastAsia="Calibri" w:hAnsi="Calibri" w:cs="Calibri"/>
          <w:b/>
        </w:rPr>
        <w:t>Learning outcomes for Topic Five:</w:t>
      </w:r>
    </w:p>
    <w:p w14:paraId="0132CBE8" w14:textId="77777777" w:rsidR="00CB2897" w:rsidRDefault="00CB2897" w:rsidP="00CB2897">
      <w:pPr>
        <w:numPr>
          <w:ilvl w:val="0"/>
          <w:numId w:val="9"/>
        </w:numPr>
        <w:rPr>
          <w:rFonts w:ascii="Calibri" w:eastAsia="Calibri" w:hAnsi="Calibri" w:cs="Calibri"/>
        </w:rPr>
      </w:pPr>
      <w:r>
        <w:rPr>
          <w:rFonts w:ascii="Calibri" w:eastAsia="Calibri" w:hAnsi="Calibri" w:cs="Calibri"/>
        </w:rPr>
        <w:t>Understand the strengths and weaknesses of different survey methods</w:t>
      </w:r>
    </w:p>
    <w:p w14:paraId="14C52EAB" w14:textId="77777777" w:rsidR="00CB2897" w:rsidRDefault="00CB2897" w:rsidP="00CB2897">
      <w:pPr>
        <w:numPr>
          <w:ilvl w:val="0"/>
          <w:numId w:val="9"/>
        </w:numPr>
        <w:rPr>
          <w:rFonts w:ascii="Calibri" w:eastAsia="Calibri" w:hAnsi="Calibri" w:cs="Calibri"/>
        </w:rPr>
      </w:pPr>
      <w:r>
        <w:rPr>
          <w:rFonts w:ascii="Calibri" w:eastAsia="Calibri" w:hAnsi="Calibri" w:cs="Calibri"/>
        </w:rPr>
        <w:t>Understand how survey methods can lead to bias.</w:t>
      </w:r>
    </w:p>
    <w:p w14:paraId="6B9C101D" w14:textId="77777777" w:rsidR="00CB2897" w:rsidRDefault="00CB2897" w:rsidP="00CB2897">
      <w:pPr>
        <w:spacing w:before="240" w:after="200"/>
        <w:rPr>
          <w:rFonts w:ascii="Calibri" w:eastAsia="Calibri" w:hAnsi="Calibri" w:cs="Calibri"/>
          <w:b/>
        </w:rPr>
      </w:pPr>
      <w:r>
        <w:rPr>
          <w:rFonts w:ascii="Calibri" w:eastAsia="Calibri" w:hAnsi="Calibri" w:cs="Calibri"/>
          <w:b/>
        </w:rPr>
        <w:t>Success criteria:</w:t>
      </w:r>
    </w:p>
    <w:p w14:paraId="5D232481" w14:textId="77777777" w:rsidR="00CB2897" w:rsidRDefault="00CB2897" w:rsidP="00CB2897">
      <w:pPr>
        <w:numPr>
          <w:ilvl w:val="0"/>
          <w:numId w:val="21"/>
        </w:numPr>
        <w:spacing w:before="240"/>
        <w:rPr>
          <w:rFonts w:ascii="Calibri" w:eastAsia="Calibri" w:hAnsi="Calibri" w:cs="Calibri"/>
        </w:rPr>
      </w:pPr>
      <w:r>
        <w:rPr>
          <w:rFonts w:ascii="Calibri" w:eastAsia="Calibri" w:hAnsi="Calibri" w:cs="Calibri"/>
        </w:rPr>
        <w:t>I can identify at least two types of survey methods</w:t>
      </w:r>
    </w:p>
    <w:p w14:paraId="283C43C1" w14:textId="77777777" w:rsidR="00CB2897" w:rsidRDefault="00CB2897" w:rsidP="00CB2897">
      <w:pPr>
        <w:numPr>
          <w:ilvl w:val="0"/>
          <w:numId w:val="21"/>
        </w:numPr>
        <w:rPr>
          <w:rFonts w:ascii="Calibri" w:eastAsia="Calibri" w:hAnsi="Calibri" w:cs="Calibri"/>
        </w:rPr>
      </w:pPr>
      <w:r>
        <w:rPr>
          <w:rFonts w:ascii="Calibri" w:eastAsia="Calibri" w:hAnsi="Calibri" w:cs="Calibri"/>
        </w:rPr>
        <w:t>I can give an example how survey methods can create bias.</w:t>
      </w:r>
    </w:p>
    <w:p w14:paraId="2B000341" w14:textId="77777777" w:rsidR="00CB2897" w:rsidRDefault="00CB2897" w:rsidP="00CB2897">
      <w:pPr>
        <w:ind w:left="720"/>
        <w:rPr>
          <w:rFonts w:ascii="Calibri" w:eastAsia="Calibri" w:hAnsi="Calibri" w:cs="Calibri"/>
        </w:rPr>
      </w:pPr>
    </w:p>
    <w:p w14:paraId="3A899AAC" w14:textId="77777777" w:rsidR="00CB2897" w:rsidRDefault="00CB2897" w:rsidP="00CB2897">
      <w:pPr>
        <w:spacing w:after="200"/>
        <w:rPr>
          <w:rFonts w:ascii="Calibri" w:eastAsia="Calibri" w:hAnsi="Calibri" w:cs="Calibri"/>
        </w:rPr>
      </w:pPr>
      <w:r>
        <w:rPr>
          <w:rFonts w:ascii="Calibri" w:eastAsia="Calibri" w:hAnsi="Calibri" w:cs="Calibri"/>
        </w:rPr>
        <w:t>Once you have critiqued the sampling method used to gather data, the next step is to examine how the data was collected.</w:t>
      </w:r>
    </w:p>
    <w:p w14:paraId="4BFF8BF4" w14:textId="77777777" w:rsidR="00CB2897" w:rsidRDefault="00CB2897" w:rsidP="00CB2897">
      <w:pPr>
        <w:spacing w:after="200"/>
        <w:rPr>
          <w:rFonts w:ascii="Calibri" w:eastAsia="Calibri" w:hAnsi="Calibri" w:cs="Calibri"/>
        </w:rPr>
      </w:pPr>
      <w:r>
        <w:rPr>
          <w:rFonts w:ascii="Calibri" w:eastAsia="Calibri" w:hAnsi="Calibri" w:cs="Calibri"/>
        </w:rPr>
        <w:t xml:space="preserve">One of the most common ways to gather information from a large number of people is to create a questionnaire (a set of written questions). Questionnaires can be used to collect quantitative data, such as how much people save each week, as well as qualitative data about people’s beliefs, </w:t>
      </w:r>
      <w:proofErr w:type="spellStart"/>
      <w:r>
        <w:rPr>
          <w:rFonts w:ascii="Calibri" w:eastAsia="Calibri" w:hAnsi="Calibri" w:cs="Calibri"/>
        </w:rPr>
        <w:t>behaviours</w:t>
      </w:r>
      <w:proofErr w:type="spellEnd"/>
      <w:r>
        <w:rPr>
          <w:rFonts w:ascii="Calibri" w:eastAsia="Calibri" w:hAnsi="Calibri" w:cs="Calibri"/>
        </w:rPr>
        <w:t>, and opinions.</w:t>
      </w:r>
    </w:p>
    <w:p w14:paraId="25A8F6D2" w14:textId="77777777" w:rsidR="00CB2897" w:rsidRDefault="00CB2897" w:rsidP="00CB2897">
      <w:pPr>
        <w:spacing w:after="200"/>
        <w:rPr>
          <w:rFonts w:ascii="Calibri" w:eastAsia="Calibri" w:hAnsi="Calibri" w:cs="Calibri"/>
        </w:rPr>
      </w:pPr>
      <w:r>
        <w:rPr>
          <w:rFonts w:ascii="Calibri" w:eastAsia="Calibri" w:hAnsi="Calibri" w:cs="Calibri"/>
        </w:rPr>
        <w:t>There are several ways to get questionnaires out to people. These are called survey methods.</w:t>
      </w:r>
    </w:p>
    <w:tbl>
      <w:tblPr>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6"/>
      </w:tblGrid>
      <w:tr w:rsidR="00CB2897" w14:paraId="65E128CC" w14:textId="77777777" w:rsidTr="009F3E81">
        <w:tc>
          <w:tcPr>
            <w:tcW w:w="9026" w:type="dxa"/>
            <w:shd w:val="clear" w:color="auto" w:fill="auto"/>
            <w:tcMar>
              <w:top w:w="100" w:type="dxa"/>
              <w:left w:w="100" w:type="dxa"/>
              <w:bottom w:w="100" w:type="dxa"/>
              <w:right w:w="100" w:type="dxa"/>
            </w:tcMar>
          </w:tcPr>
          <w:p w14:paraId="5E118E55" w14:textId="77777777" w:rsidR="00CB2897" w:rsidRDefault="00CB2897" w:rsidP="009F3E81">
            <w:pPr>
              <w:widowControl w:val="0"/>
              <w:spacing w:line="240" w:lineRule="auto"/>
              <w:rPr>
                <w:rFonts w:ascii="Calibri" w:eastAsia="Calibri" w:hAnsi="Calibri" w:cs="Calibri"/>
                <w:b/>
              </w:rPr>
            </w:pPr>
            <w:r>
              <w:rPr>
                <w:rFonts w:ascii="Calibri" w:eastAsia="Calibri" w:hAnsi="Calibri" w:cs="Calibri"/>
                <w:b/>
              </w:rPr>
              <w:t>Assessment tip</w:t>
            </w:r>
          </w:p>
          <w:p w14:paraId="628E4DFC" w14:textId="77777777" w:rsidR="00CB2897" w:rsidRDefault="00CB2897" w:rsidP="009F3E81">
            <w:pPr>
              <w:widowControl w:val="0"/>
              <w:spacing w:line="240" w:lineRule="auto"/>
              <w:rPr>
                <w:rFonts w:ascii="Calibri" w:eastAsia="Calibri" w:hAnsi="Calibri" w:cs="Calibri"/>
              </w:rPr>
            </w:pPr>
          </w:p>
          <w:p w14:paraId="0852A719" w14:textId="77777777" w:rsidR="00CB2897" w:rsidRDefault="00CB2897" w:rsidP="009F3E81">
            <w:pPr>
              <w:widowControl w:val="0"/>
              <w:rPr>
                <w:rFonts w:ascii="Calibri" w:eastAsia="Calibri" w:hAnsi="Calibri" w:cs="Calibri"/>
              </w:rPr>
            </w:pPr>
            <w:r>
              <w:rPr>
                <w:rFonts w:ascii="Calibri" w:eastAsia="Calibri" w:hAnsi="Calibri" w:cs="Calibri"/>
              </w:rPr>
              <w:t>The survey method used to gather data is a key feature that you can comment on in your report, including the strengths and weaknesses of the method. If the statistical report doesn’t mention which survey method was used, you can comment on the absence of this important information.</w:t>
            </w:r>
          </w:p>
        </w:tc>
      </w:tr>
    </w:tbl>
    <w:p w14:paraId="09E6F53A" w14:textId="77777777" w:rsidR="00CB2897" w:rsidRDefault="00CB2897" w:rsidP="00CB2897">
      <w:pPr>
        <w:spacing w:after="200"/>
        <w:rPr>
          <w:rFonts w:ascii="Calibri" w:eastAsia="Calibri" w:hAnsi="Calibri" w:cs="Calibri"/>
        </w:rPr>
      </w:pPr>
    </w:p>
    <w:p w14:paraId="7C5A60BF" w14:textId="77777777" w:rsidR="00CB2897" w:rsidRDefault="00CB2897" w:rsidP="00CB2897">
      <w:pPr>
        <w:spacing w:after="200"/>
        <w:rPr>
          <w:rFonts w:ascii="Calibri" w:eastAsia="Calibri" w:hAnsi="Calibri" w:cs="Calibri"/>
        </w:rPr>
      </w:pPr>
      <w:r>
        <w:rPr>
          <w:rFonts w:ascii="Calibri" w:eastAsia="Calibri" w:hAnsi="Calibri" w:cs="Calibri"/>
        </w:rPr>
        <w:t>Three common survey methods are:</w:t>
      </w:r>
    </w:p>
    <w:p w14:paraId="323E85CF" w14:textId="77777777" w:rsidR="00CB2897" w:rsidRDefault="00CB2897" w:rsidP="00CB2897">
      <w:pPr>
        <w:numPr>
          <w:ilvl w:val="0"/>
          <w:numId w:val="28"/>
        </w:numPr>
        <w:rPr>
          <w:rFonts w:ascii="Calibri" w:eastAsia="Calibri" w:hAnsi="Calibri" w:cs="Calibri"/>
        </w:rPr>
      </w:pPr>
      <w:r>
        <w:rPr>
          <w:rFonts w:ascii="Calibri" w:eastAsia="Calibri" w:hAnsi="Calibri" w:cs="Calibri"/>
        </w:rPr>
        <w:t>Postal questionnaires – participants are sent a paper copy of a questionnaire and asked to complete it and return it via mail</w:t>
      </w:r>
    </w:p>
    <w:p w14:paraId="23A02AF2" w14:textId="77777777" w:rsidR="00CB2897" w:rsidRDefault="00CB2897" w:rsidP="00CB2897">
      <w:pPr>
        <w:numPr>
          <w:ilvl w:val="0"/>
          <w:numId w:val="28"/>
        </w:numPr>
        <w:rPr>
          <w:rFonts w:ascii="Calibri" w:eastAsia="Calibri" w:hAnsi="Calibri" w:cs="Calibri"/>
        </w:rPr>
      </w:pPr>
      <w:r>
        <w:rPr>
          <w:rFonts w:ascii="Calibri" w:eastAsia="Calibri" w:hAnsi="Calibri" w:cs="Calibri"/>
        </w:rPr>
        <w:t>Telephone calls – people are contacted by phone (both landline and mobile). The numbers called are randomly generated. Sometimes the “interviewer” is a computer rather than a human.</w:t>
      </w:r>
    </w:p>
    <w:p w14:paraId="529C4A19" w14:textId="77777777" w:rsidR="00CB2897" w:rsidRDefault="00CB2897" w:rsidP="00CB2897">
      <w:pPr>
        <w:numPr>
          <w:ilvl w:val="0"/>
          <w:numId w:val="28"/>
        </w:numPr>
        <w:spacing w:after="200"/>
        <w:rPr>
          <w:rFonts w:ascii="Calibri" w:eastAsia="Calibri" w:hAnsi="Calibri" w:cs="Calibri"/>
        </w:rPr>
      </w:pPr>
      <w:r>
        <w:rPr>
          <w:rFonts w:ascii="Calibri" w:eastAsia="Calibri" w:hAnsi="Calibri" w:cs="Calibri"/>
        </w:rPr>
        <w:t>Online surveys – people are invited to fill in a survey via email, social media, survey websites, messaging apps, or through QR codes.</w:t>
      </w:r>
    </w:p>
    <w:p w14:paraId="50D38629" w14:textId="77777777" w:rsidR="00CB2897" w:rsidRDefault="00CB2897" w:rsidP="00CB2897">
      <w:pPr>
        <w:spacing w:after="200"/>
        <w:rPr>
          <w:rFonts w:ascii="Calibri" w:eastAsia="Calibri" w:hAnsi="Calibri" w:cs="Calibri"/>
        </w:rPr>
      </w:pPr>
      <w:r>
        <w:rPr>
          <w:rFonts w:ascii="Calibri" w:eastAsia="Calibri" w:hAnsi="Calibri" w:cs="Calibri"/>
        </w:rPr>
        <w:lastRenderedPageBreak/>
        <w:t>Bias happens when not everyone in the population has an equal chance of being in the survey and is a key issue with any survey method.</w:t>
      </w:r>
    </w:p>
    <w:p w14:paraId="5DCEAE01" w14:textId="77777777" w:rsidR="00CB2897" w:rsidRDefault="00CB2897" w:rsidP="00CB2897">
      <w:pPr>
        <w:spacing w:after="200"/>
        <w:rPr>
          <w:rFonts w:ascii="Calibri" w:eastAsia="Calibri" w:hAnsi="Calibri" w:cs="Calibri"/>
        </w:rPr>
      </w:pPr>
      <w:r>
        <w:rPr>
          <w:rFonts w:ascii="Calibri" w:eastAsia="Calibri" w:hAnsi="Calibri" w:cs="Calibri"/>
        </w:rPr>
        <w:t>Here are some advantages and disadvantages of different survey methods.</w:t>
      </w:r>
    </w:p>
    <w:p w14:paraId="5CF657C5" w14:textId="77777777" w:rsidR="00CB2897" w:rsidRDefault="00CB2897" w:rsidP="00CB2897">
      <w:pPr>
        <w:pStyle w:val="Heading3"/>
        <w:spacing w:after="200"/>
      </w:pPr>
      <w:bookmarkStart w:id="49" w:name="_eom16ocm1w7" w:colFirst="0" w:colLast="0"/>
      <w:bookmarkEnd w:id="49"/>
      <w:r>
        <w:t>Postal questionnaires</w:t>
      </w:r>
    </w:p>
    <w:p w14:paraId="7192009F" w14:textId="77777777" w:rsidR="00CB2897" w:rsidRDefault="00CB2897" w:rsidP="00CB2897">
      <w:r>
        <w:rPr>
          <w:noProof/>
        </w:rPr>
        <w:drawing>
          <wp:inline distT="114300" distB="114300" distL="114300" distR="114300" wp14:anchorId="54C0E2FB" wp14:editId="06D0996B">
            <wp:extent cx="2085975" cy="1819275"/>
            <wp:effectExtent l="0" t="0" r="0" b="0"/>
            <wp:docPr id="13" name="image13.png" descr="Icon&#10;&#10;Description automatically generated"/>
            <wp:cNvGraphicFramePr/>
            <a:graphic xmlns:a="http://schemas.openxmlformats.org/drawingml/2006/main">
              <a:graphicData uri="http://schemas.openxmlformats.org/drawingml/2006/picture">
                <pic:pic xmlns:pic="http://schemas.openxmlformats.org/drawingml/2006/picture">
                  <pic:nvPicPr>
                    <pic:cNvPr id="13" name="image13.png" descr="Icon&#10;&#10;Description automatically generated"/>
                    <pic:cNvPicPr preferRelativeResize="0"/>
                  </pic:nvPicPr>
                  <pic:blipFill>
                    <a:blip r:embed="rId34"/>
                    <a:srcRect/>
                    <a:stretch>
                      <a:fillRect/>
                    </a:stretch>
                  </pic:blipFill>
                  <pic:spPr>
                    <a:xfrm>
                      <a:off x="0" y="0"/>
                      <a:ext cx="2085975" cy="1819275"/>
                    </a:xfrm>
                    <a:prstGeom prst="rect">
                      <a:avLst/>
                    </a:prstGeom>
                    <a:ln/>
                  </pic:spPr>
                </pic:pic>
              </a:graphicData>
            </a:graphic>
          </wp:inline>
        </w:drawing>
      </w:r>
    </w:p>
    <w:tbl>
      <w:tblPr>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3"/>
        <w:gridCol w:w="4513"/>
      </w:tblGrid>
      <w:tr w:rsidR="00CB2897" w14:paraId="6F214054" w14:textId="77777777" w:rsidTr="009F3E81">
        <w:tc>
          <w:tcPr>
            <w:tcW w:w="4513" w:type="dxa"/>
            <w:shd w:val="clear" w:color="auto" w:fill="auto"/>
            <w:tcMar>
              <w:top w:w="100" w:type="dxa"/>
              <w:left w:w="100" w:type="dxa"/>
              <w:bottom w:w="100" w:type="dxa"/>
              <w:right w:w="100" w:type="dxa"/>
            </w:tcMar>
          </w:tcPr>
          <w:p w14:paraId="092ECEB9" w14:textId="77777777" w:rsidR="00CB2897" w:rsidRDefault="00CB2897" w:rsidP="009F3E81">
            <w:pPr>
              <w:widowControl w:val="0"/>
              <w:spacing w:line="240" w:lineRule="auto"/>
              <w:jc w:val="center"/>
              <w:rPr>
                <w:rFonts w:ascii="Calibri" w:eastAsia="Calibri" w:hAnsi="Calibri" w:cs="Calibri"/>
                <w:b/>
              </w:rPr>
            </w:pPr>
            <w:r>
              <w:rPr>
                <w:rFonts w:ascii="Calibri" w:eastAsia="Calibri" w:hAnsi="Calibri" w:cs="Calibri"/>
                <w:b/>
              </w:rPr>
              <w:t>Advantages</w:t>
            </w:r>
          </w:p>
        </w:tc>
        <w:tc>
          <w:tcPr>
            <w:tcW w:w="4513" w:type="dxa"/>
            <w:shd w:val="clear" w:color="auto" w:fill="auto"/>
            <w:tcMar>
              <w:top w:w="100" w:type="dxa"/>
              <w:left w:w="100" w:type="dxa"/>
              <w:bottom w:w="100" w:type="dxa"/>
              <w:right w:w="100" w:type="dxa"/>
            </w:tcMar>
          </w:tcPr>
          <w:p w14:paraId="63BD4587" w14:textId="77777777" w:rsidR="00CB2897" w:rsidRDefault="00CB2897" w:rsidP="009F3E81">
            <w:pPr>
              <w:widowControl w:val="0"/>
              <w:spacing w:line="240" w:lineRule="auto"/>
              <w:jc w:val="center"/>
              <w:rPr>
                <w:rFonts w:ascii="Calibri" w:eastAsia="Calibri" w:hAnsi="Calibri" w:cs="Calibri"/>
                <w:b/>
              </w:rPr>
            </w:pPr>
            <w:r>
              <w:rPr>
                <w:rFonts w:ascii="Calibri" w:eastAsia="Calibri" w:hAnsi="Calibri" w:cs="Calibri"/>
                <w:b/>
              </w:rPr>
              <w:t>Disadvantages</w:t>
            </w:r>
          </w:p>
        </w:tc>
      </w:tr>
      <w:tr w:rsidR="00CB2897" w14:paraId="797F2934" w14:textId="77777777" w:rsidTr="009F3E81">
        <w:tc>
          <w:tcPr>
            <w:tcW w:w="4513" w:type="dxa"/>
            <w:shd w:val="clear" w:color="auto" w:fill="auto"/>
            <w:tcMar>
              <w:top w:w="100" w:type="dxa"/>
              <w:left w:w="100" w:type="dxa"/>
              <w:bottom w:w="100" w:type="dxa"/>
              <w:right w:w="100" w:type="dxa"/>
            </w:tcMar>
          </w:tcPr>
          <w:p w14:paraId="69ADD31F" w14:textId="77777777" w:rsidR="00CB2897" w:rsidRDefault="00CB2897" w:rsidP="009F3E81">
            <w:pPr>
              <w:widowControl w:val="0"/>
              <w:spacing w:after="120" w:line="240" w:lineRule="auto"/>
              <w:rPr>
                <w:rFonts w:ascii="Calibri" w:eastAsia="Calibri" w:hAnsi="Calibri" w:cs="Calibri"/>
              </w:rPr>
            </w:pPr>
            <w:r>
              <w:rPr>
                <w:rFonts w:ascii="Calibri" w:eastAsia="Calibri" w:hAnsi="Calibri" w:cs="Calibri"/>
              </w:rPr>
              <w:t>Participants can choose when and where they complete the questionnaire. This is particularly important if the questionnaire is very long.</w:t>
            </w:r>
          </w:p>
          <w:p w14:paraId="4C8928CC" w14:textId="77777777" w:rsidR="00CB2897" w:rsidRDefault="00CB2897" w:rsidP="009F3E81">
            <w:pPr>
              <w:widowControl w:val="0"/>
              <w:spacing w:after="120" w:line="240" w:lineRule="auto"/>
              <w:rPr>
                <w:rFonts w:ascii="Calibri" w:eastAsia="Calibri" w:hAnsi="Calibri" w:cs="Calibri"/>
              </w:rPr>
            </w:pPr>
          </w:p>
          <w:p w14:paraId="44EF0076" w14:textId="77777777" w:rsidR="00CB2897" w:rsidRDefault="00CB2897" w:rsidP="009F3E81">
            <w:pPr>
              <w:widowControl w:val="0"/>
              <w:spacing w:after="120" w:line="240" w:lineRule="auto"/>
              <w:rPr>
                <w:rFonts w:ascii="Calibri" w:eastAsia="Calibri" w:hAnsi="Calibri" w:cs="Calibri"/>
              </w:rPr>
            </w:pPr>
          </w:p>
        </w:tc>
        <w:tc>
          <w:tcPr>
            <w:tcW w:w="4513" w:type="dxa"/>
            <w:shd w:val="clear" w:color="auto" w:fill="auto"/>
            <w:tcMar>
              <w:top w:w="100" w:type="dxa"/>
              <w:left w:w="100" w:type="dxa"/>
              <w:bottom w:w="100" w:type="dxa"/>
              <w:right w:w="100" w:type="dxa"/>
            </w:tcMar>
          </w:tcPr>
          <w:p w14:paraId="1FF18D5B" w14:textId="77777777" w:rsidR="00CB2897" w:rsidRDefault="00CB2897" w:rsidP="009F3E81">
            <w:pPr>
              <w:widowControl w:val="0"/>
              <w:spacing w:after="120" w:line="240" w:lineRule="auto"/>
              <w:rPr>
                <w:rFonts w:ascii="Calibri" w:eastAsia="Calibri" w:hAnsi="Calibri" w:cs="Calibri"/>
              </w:rPr>
            </w:pPr>
            <w:r>
              <w:rPr>
                <w:rFonts w:ascii="Calibri" w:eastAsia="Calibri" w:hAnsi="Calibri" w:cs="Calibri"/>
              </w:rPr>
              <w:t xml:space="preserve">There’s a high likelihood that people won’t send back the questionnaire, creating </w:t>
            </w:r>
            <w:r>
              <w:rPr>
                <w:rFonts w:ascii="Calibri" w:eastAsia="Calibri" w:hAnsi="Calibri" w:cs="Calibri"/>
                <w:b/>
              </w:rPr>
              <w:t>non-response bias</w:t>
            </w:r>
            <w:r>
              <w:rPr>
                <w:rFonts w:ascii="Calibri" w:eastAsia="Calibri" w:hAnsi="Calibri" w:cs="Calibri"/>
              </w:rPr>
              <w:t>.</w:t>
            </w:r>
          </w:p>
          <w:p w14:paraId="10C89169" w14:textId="77777777" w:rsidR="00CB2897" w:rsidRDefault="00CB2897" w:rsidP="009F3E81">
            <w:pPr>
              <w:widowControl w:val="0"/>
              <w:spacing w:after="120" w:line="240" w:lineRule="auto"/>
              <w:rPr>
                <w:rFonts w:ascii="Calibri" w:eastAsia="Calibri" w:hAnsi="Calibri" w:cs="Calibri"/>
              </w:rPr>
            </w:pPr>
            <w:r>
              <w:rPr>
                <w:rFonts w:ascii="Calibri" w:eastAsia="Calibri" w:hAnsi="Calibri" w:cs="Calibri"/>
              </w:rPr>
              <w:t>Sending out questionnaires via post is expensive and it takes a long time to collect the data.</w:t>
            </w:r>
          </w:p>
        </w:tc>
      </w:tr>
    </w:tbl>
    <w:p w14:paraId="1E5CBBB6" w14:textId="77777777" w:rsidR="00CB2897" w:rsidRDefault="00CB2897" w:rsidP="00CB2897">
      <w:pPr>
        <w:spacing w:before="240" w:after="200"/>
        <w:rPr>
          <w:rFonts w:ascii="Calibri" w:eastAsia="Calibri" w:hAnsi="Calibri" w:cs="Calibri"/>
        </w:rPr>
      </w:pPr>
    </w:p>
    <w:p w14:paraId="6699E67E" w14:textId="77777777" w:rsidR="00CB2897" w:rsidRDefault="00CB2897" w:rsidP="00CB2897">
      <w:pPr>
        <w:pStyle w:val="Heading3"/>
        <w:spacing w:after="200"/>
      </w:pPr>
      <w:bookmarkStart w:id="50" w:name="_59to2uwci4qs" w:colFirst="0" w:colLast="0"/>
      <w:bookmarkEnd w:id="50"/>
      <w:r>
        <w:t>Telephone surveys</w:t>
      </w:r>
    </w:p>
    <w:p w14:paraId="392C6483" w14:textId="77777777" w:rsidR="00CB2897" w:rsidRDefault="00CB2897" w:rsidP="00CB2897">
      <w:r>
        <w:rPr>
          <w:noProof/>
        </w:rPr>
        <w:drawing>
          <wp:inline distT="114300" distB="114300" distL="114300" distR="114300" wp14:anchorId="0B9A565F" wp14:editId="3AF02C57">
            <wp:extent cx="1876425" cy="1771650"/>
            <wp:effectExtent l="0" t="0" r="0" b="0"/>
            <wp:docPr id="19" name="image22.png" descr="Graphical user interface,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19" name="image22.png" descr="Graphical user interface, application&#10;&#10;Description automatically generated"/>
                    <pic:cNvPicPr preferRelativeResize="0"/>
                  </pic:nvPicPr>
                  <pic:blipFill>
                    <a:blip r:embed="rId35"/>
                    <a:srcRect/>
                    <a:stretch>
                      <a:fillRect/>
                    </a:stretch>
                  </pic:blipFill>
                  <pic:spPr>
                    <a:xfrm>
                      <a:off x="0" y="0"/>
                      <a:ext cx="1876425" cy="1771650"/>
                    </a:xfrm>
                    <a:prstGeom prst="rect">
                      <a:avLst/>
                    </a:prstGeom>
                    <a:ln/>
                  </pic:spPr>
                </pic:pic>
              </a:graphicData>
            </a:graphic>
          </wp:inline>
        </w:drawing>
      </w:r>
    </w:p>
    <w:tbl>
      <w:tblPr>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3"/>
        <w:gridCol w:w="4513"/>
      </w:tblGrid>
      <w:tr w:rsidR="00CB2897" w14:paraId="35F8CC76" w14:textId="77777777" w:rsidTr="009F3E81">
        <w:tc>
          <w:tcPr>
            <w:tcW w:w="4513" w:type="dxa"/>
            <w:shd w:val="clear" w:color="auto" w:fill="auto"/>
            <w:tcMar>
              <w:top w:w="100" w:type="dxa"/>
              <w:left w:w="100" w:type="dxa"/>
              <w:bottom w:w="100" w:type="dxa"/>
              <w:right w:w="100" w:type="dxa"/>
            </w:tcMar>
          </w:tcPr>
          <w:p w14:paraId="7718CF47" w14:textId="77777777" w:rsidR="00CB2897" w:rsidRDefault="00CB2897" w:rsidP="009F3E81">
            <w:pPr>
              <w:widowControl w:val="0"/>
              <w:spacing w:line="240" w:lineRule="auto"/>
              <w:jc w:val="center"/>
              <w:rPr>
                <w:rFonts w:ascii="Calibri" w:eastAsia="Calibri" w:hAnsi="Calibri" w:cs="Calibri"/>
                <w:b/>
              </w:rPr>
            </w:pPr>
            <w:r>
              <w:rPr>
                <w:rFonts w:ascii="Calibri" w:eastAsia="Calibri" w:hAnsi="Calibri" w:cs="Calibri"/>
                <w:b/>
              </w:rPr>
              <w:t>Advantages</w:t>
            </w:r>
          </w:p>
        </w:tc>
        <w:tc>
          <w:tcPr>
            <w:tcW w:w="4513" w:type="dxa"/>
            <w:shd w:val="clear" w:color="auto" w:fill="auto"/>
            <w:tcMar>
              <w:top w:w="100" w:type="dxa"/>
              <w:left w:w="100" w:type="dxa"/>
              <w:bottom w:w="100" w:type="dxa"/>
              <w:right w:w="100" w:type="dxa"/>
            </w:tcMar>
          </w:tcPr>
          <w:p w14:paraId="0DD4C0E5" w14:textId="77777777" w:rsidR="00CB2897" w:rsidRDefault="00CB2897" w:rsidP="009F3E81">
            <w:pPr>
              <w:widowControl w:val="0"/>
              <w:spacing w:line="240" w:lineRule="auto"/>
              <w:jc w:val="center"/>
              <w:rPr>
                <w:rFonts w:ascii="Calibri" w:eastAsia="Calibri" w:hAnsi="Calibri" w:cs="Calibri"/>
                <w:b/>
              </w:rPr>
            </w:pPr>
            <w:r>
              <w:rPr>
                <w:rFonts w:ascii="Calibri" w:eastAsia="Calibri" w:hAnsi="Calibri" w:cs="Calibri"/>
                <w:b/>
              </w:rPr>
              <w:t>Disadvantages</w:t>
            </w:r>
          </w:p>
        </w:tc>
      </w:tr>
      <w:tr w:rsidR="00CB2897" w14:paraId="42ED142D" w14:textId="77777777" w:rsidTr="009F3E81">
        <w:tc>
          <w:tcPr>
            <w:tcW w:w="4513" w:type="dxa"/>
            <w:shd w:val="clear" w:color="auto" w:fill="auto"/>
            <w:tcMar>
              <w:top w:w="100" w:type="dxa"/>
              <w:left w:w="100" w:type="dxa"/>
              <w:bottom w:w="100" w:type="dxa"/>
              <w:right w:w="100" w:type="dxa"/>
            </w:tcMar>
          </w:tcPr>
          <w:p w14:paraId="24C89858" w14:textId="77777777" w:rsidR="00CB2897" w:rsidRDefault="00CB2897" w:rsidP="009F3E81">
            <w:pPr>
              <w:widowControl w:val="0"/>
              <w:spacing w:after="120" w:line="240" w:lineRule="auto"/>
              <w:rPr>
                <w:rFonts w:ascii="Calibri" w:eastAsia="Calibri" w:hAnsi="Calibri" w:cs="Calibri"/>
              </w:rPr>
            </w:pPr>
            <w:r>
              <w:rPr>
                <w:rFonts w:ascii="Calibri" w:eastAsia="Calibri" w:hAnsi="Calibri" w:cs="Calibri"/>
              </w:rPr>
              <w:t xml:space="preserve">Telephone interviews can have higher response </w:t>
            </w:r>
            <w:r>
              <w:rPr>
                <w:rFonts w:ascii="Calibri" w:eastAsia="Calibri" w:hAnsi="Calibri" w:cs="Calibri"/>
              </w:rPr>
              <w:lastRenderedPageBreak/>
              <w:t xml:space="preserve">rates than web surveys. </w:t>
            </w:r>
          </w:p>
          <w:p w14:paraId="3E893AC4" w14:textId="77777777" w:rsidR="00CB2897" w:rsidRDefault="00CB2897" w:rsidP="009F3E81">
            <w:pPr>
              <w:widowControl w:val="0"/>
              <w:spacing w:after="120" w:line="240" w:lineRule="auto"/>
              <w:rPr>
                <w:rFonts w:ascii="Calibri" w:eastAsia="Calibri" w:hAnsi="Calibri" w:cs="Calibri"/>
              </w:rPr>
            </w:pPr>
            <w:r>
              <w:rPr>
                <w:rFonts w:ascii="Calibri" w:eastAsia="Calibri" w:hAnsi="Calibri" w:cs="Calibri"/>
              </w:rPr>
              <w:t>Using telephone interviews can make it easier to fulfil a quota (a set number of people from different groups).</w:t>
            </w:r>
          </w:p>
        </w:tc>
        <w:tc>
          <w:tcPr>
            <w:tcW w:w="4513" w:type="dxa"/>
            <w:shd w:val="clear" w:color="auto" w:fill="auto"/>
            <w:tcMar>
              <w:top w:w="100" w:type="dxa"/>
              <w:left w:w="100" w:type="dxa"/>
              <w:bottom w:w="100" w:type="dxa"/>
              <w:right w:w="100" w:type="dxa"/>
            </w:tcMar>
          </w:tcPr>
          <w:p w14:paraId="31A04007" w14:textId="77777777" w:rsidR="00CB2897" w:rsidRDefault="00CB2897" w:rsidP="009F3E81">
            <w:pPr>
              <w:widowControl w:val="0"/>
              <w:spacing w:after="120" w:line="240" w:lineRule="auto"/>
              <w:rPr>
                <w:rFonts w:ascii="Calibri" w:eastAsia="Calibri" w:hAnsi="Calibri" w:cs="Calibri"/>
              </w:rPr>
            </w:pPr>
            <w:r>
              <w:rPr>
                <w:rFonts w:ascii="Calibri" w:eastAsia="Calibri" w:hAnsi="Calibri" w:cs="Calibri"/>
              </w:rPr>
              <w:lastRenderedPageBreak/>
              <w:t xml:space="preserve">People who don’t have telephones are excluded </w:t>
            </w:r>
            <w:r>
              <w:rPr>
                <w:rFonts w:ascii="Calibri" w:eastAsia="Calibri" w:hAnsi="Calibri" w:cs="Calibri"/>
              </w:rPr>
              <w:lastRenderedPageBreak/>
              <w:t xml:space="preserve">from the survey, creating bias. </w:t>
            </w:r>
          </w:p>
          <w:p w14:paraId="6BC529AD" w14:textId="77777777" w:rsidR="00CB2897" w:rsidRDefault="00CB2897" w:rsidP="009F3E81">
            <w:pPr>
              <w:widowControl w:val="0"/>
              <w:spacing w:after="120" w:line="240" w:lineRule="auto"/>
              <w:rPr>
                <w:rFonts w:ascii="Calibri" w:eastAsia="Calibri" w:hAnsi="Calibri" w:cs="Calibri"/>
              </w:rPr>
            </w:pPr>
            <w:r>
              <w:rPr>
                <w:rFonts w:ascii="Calibri" w:eastAsia="Calibri" w:hAnsi="Calibri" w:cs="Calibri"/>
              </w:rPr>
              <w:t xml:space="preserve">Some people don’t answer their phones if they don’t </w:t>
            </w:r>
            <w:proofErr w:type="spellStart"/>
            <w:r>
              <w:rPr>
                <w:rFonts w:ascii="Calibri" w:eastAsia="Calibri" w:hAnsi="Calibri" w:cs="Calibri"/>
              </w:rPr>
              <w:t>recognise</w:t>
            </w:r>
            <w:proofErr w:type="spellEnd"/>
            <w:r>
              <w:rPr>
                <w:rFonts w:ascii="Calibri" w:eastAsia="Calibri" w:hAnsi="Calibri" w:cs="Calibri"/>
              </w:rPr>
              <w:t xml:space="preserve"> the caller.</w:t>
            </w:r>
          </w:p>
          <w:p w14:paraId="05DCC996" w14:textId="77777777" w:rsidR="00CB2897" w:rsidRDefault="00CB2897" w:rsidP="009F3E81">
            <w:pPr>
              <w:widowControl w:val="0"/>
              <w:spacing w:after="120" w:line="240" w:lineRule="auto"/>
              <w:rPr>
                <w:rFonts w:ascii="Calibri" w:eastAsia="Calibri" w:hAnsi="Calibri" w:cs="Calibri"/>
              </w:rPr>
            </w:pPr>
            <w:r>
              <w:rPr>
                <w:rFonts w:ascii="Calibri" w:eastAsia="Calibri" w:hAnsi="Calibri" w:cs="Calibri"/>
              </w:rPr>
              <w:t>The time of day that the call is made can influence how likely it is that someone receives and/or answers the call (note that some researchers make repeated calls to address this).</w:t>
            </w:r>
          </w:p>
          <w:p w14:paraId="022E3D2A" w14:textId="77777777" w:rsidR="00CB2897" w:rsidRDefault="00CB2897" w:rsidP="009F3E81">
            <w:pPr>
              <w:widowControl w:val="0"/>
              <w:spacing w:after="120" w:line="240" w:lineRule="auto"/>
              <w:rPr>
                <w:rFonts w:ascii="Calibri" w:eastAsia="Calibri" w:hAnsi="Calibri" w:cs="Calibri"/>
              </w:rPr>
            </w:pPr>
            <w:r>
              <w:rPr>
                <w:rFonts w:ascii="Calibri" w:eastAsia="Calibri" w:hAnsi="Calibri" w:cs="Calibri"/>
              </w:rPr>
              <w:t>People may not give honest answers if they think their responses could be judged in a negative way.</w:t>
            </w:r>
          </w:p>
        </w:tc>
      </w:tr>
    </w:tbl>
    <w:p w14:paraId="1C2BEABA" w14:textId="77777777" w:rsidR="00CB2897" w:rsidRDefault="00CB2897" w:rsidP="00CB2897">
      <w:pPr>
        <w:spacing w:after="200"/>
        <w:rPr>
          <w:rFonts w:ascii="Calibri" w:eastAsia="Calibri" w:hAnsi="Calibri" w:cs="Calibri"/>
          <w:b/>
        </w:rPr>
      </w:pPr>
    </w:p>
    <w:p w14:paraId="5BD8AD06" w14:textId="77777777" w:rsidR="00CB2897" w:rsidRDefault="00CB2897" w:rsidP="00CB2897">
      <w:pPr>
        <w:pStyle w:val="Heading3"/>
        <w:spacing w:after="200"/>
      </w:pPr>
      <w:bookmarkStart w:id="51" w:name="_elg9vflrx0g9" w:colFirst="0" w:colLast="0"/>
      <w:bookmarkEnd w:id="51"/>
      <w:r>
        <w:t>Online surveys</w:t>
      </w:r>
    </w:p>
    <w:p w14:paraId="227295A6" w14:textId="77777777" w:rsidR="00CB2897" w:rsidRDefault="00CB2897" w:rsidP="00CB2897">
      <w:r>
        <w:rPr>
          <w:noProof/>
        </w:rPr>
        <w:drawing>
          <wp:inline distT="114300" distB="114300" distL="114300" distR="114300" wp14:anchorId="2AE1D76E" wp14:editId="351257ED">
            <wp:extent cx="1838325" cy="1828800"/>
            <wp:effectExtent l="0" t="0" r="0" b="0"/>
            <wp:docPr id="7" name="image4.png" descr="A hand holding a tablet&#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7" name="image4.png" descr="A hand holding a tablet&#10;&#10;Description automatically generated with low confidence"/>
                    <pic:cNvPicPr preferRelativeResize="0"/>
                  </pic:nvPicPr>
                  <pic:blipFill>
                    <a:blip r:embed="rId36"/>
                    <a:srcRect/>
                    <a:stretch>
                      <a:fillRect/>
                    </a:stretch>
                  </pic:blipFill>
                  <pic:spPr>
                    <a:xfrm>
                      <a:off x="0" y="0"/>
                      <a:ext cx="1838325" cy="1828800"/>
                    </a:xfrm>
                    <a:prstGeom prst="rect">
                      <a:avLst/>
                    </a:prstGeom>
                    <a:ln/>
                  </pic:spPr>
                </pic:pic>
              </a:graphicData>
            </a:graphic>
          </wp:inline>
        </w:drawing>
      </w:r>
    </w:p>
    <w:tbl>
      <w:tblPr>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3"/>
        <w:gridCol w:w="4513"/>
      </w:tblGrid>
      <w:tr w:rsidR="00CB2897" w14:paraId="50AB0793" w14:textId="77777777" w:rsidTr="009F3E81">
        <w:tc>
          <w:tcPr>
            <w:tcW w:w="4513" w:type="dxa"/>
            <w:shd w:val="clear" w:color="auto" w:fill="auto"/>
            <w:tcMar>
              <w:top w:w="100" w:type="dxa"/>
              <w:left w:w="100" w:type="dxa"/>
              <w:bottom w:w="100" w:type="dxa"/>
              <w:right w:w="100" w:type="dxa"/>
            </w:tcMar>
          </w:tcPr>
          <w:p w14:paraId="20E3CC4F" w14:textId="77777777" w:rsidR="00CB2897" w:rsidRDefault="00CB2897" w:rsidP="009F3E81">
            <w:pPr>
              <w:widowControl w:val="0"/>
              <w:spacing w:line="240" w:lineRule="auto"/>
              <w:jc w:val="center"/>
              <w:rPr>
                <w:rFonts w:ascii="Calibri" w:eastAsia="Calibri" w:hAnsi="Calibri" w:cs="Calibri"/>
                <w:b/>
              </w:rPr>
            </w:pPr>
            <w:r>
              <w:rPr>
                <w:rFonts w:ascii="Calibri" w:eastAsia="Calibri" w:hAnsi="Calibri" w:cs="Calibri"/>
                <w:b/>
              </w:rPr>
              <w:t>Advantages</w:t>
            </w:r>
          </w:p>
        </w:tc>
        <w:tc>
          <w:tcPr>
            <w:tcW w:w="4513" w:type="dxa"/>
            <w:shd w:val="clear" w:color="auto" w:fill="auto"/>
            <w:tcMar>
              <w:top w:w="100" w:type="dxa"/>
              <w:left w:w="100" w:type="dxa"/>
              <w:bottom w:w="100" w:type="dxa"/>
              <w:right w:w="100" w:type="dxa"/>
            </w:tcMar>
          </w:tcPr>
          <w:p w14:paraId="5E21C5B8" w14:textId="77777777" w:rsidR="00CB2897" w:rsidRDefault="00CB2897" w:rsidP="009F3E81">
            <w:pPr>
              <w:widowControl w:val="0"/>
              <w:spacing w:line="240" w:lineRule="auto"/>
              <w:jc w:val="center"/>
              <w:rPr>
                <w:rFonts w:ascii="Calibri" w:eastAsia="Calibri" w:hAnsi="Calibri" w:cs="Calibri"/>
                <w:b/>
              </w:rPr>
            </w:pPr>
            <w:r>
              <w:rPr>
                <w:rFonts w:ascii="Calibri" w:eastAsia="Calibri" w:hAnsi="Calibri" w:cs="Calibri"/>
                <w:b/>
              </w:rPr>
              <w:t>Disadvantages</w:t>
            </w:r>
          </w:p>
        </w:tc>
      </w:tr>
      <w:tr w:rsidR="00CB2897" w14:paraId="3144F298" w14:textId="77777777" w:rsidTr="009F3E81">
        <w:tc>
          <w:tcPr>
            <w:tcW w:w="4513" w:type="dxa"/>
            <w:shd w:val="clear" w:color="auto" w:fill="auto"/>
            <w:tcMar>
              <w:top w:w="100" w:type="dxa"/>
              <w:left w:w="100" w:type="dxa"/>
              <w:bottom w:w="100" w:type="dxa"/>
              <w:right w:w="100" w:type="dxa"/>
            </w:tcMar>
          </w:tcPr>
          <w:p w14:paraId="4C4E632D" w14:textId="77777777" w:rsidR="00CB2897" w:rsidRDefault="00CB2897" w:rsidP="009F3E81">
            <w:pPr>
              <w:widowControl w:val="0"/>
              <w:spacing w:after="120" w:line="240" w:lineRule="auto"/>
              <w:rPr>
                <w:rFonts w:ascii="Calibri" w:eastAsia="Calibri" w:hAnsi="Calibri" w:cs="Calibri"/>
              </w:rPr>
            </w:pPr>
            <w:r>
              <w:rPr>
                <w:rFonts w:ascii="Calibri" w:eastAsia="Calibri" w:hAnsi="Calibri" w:cs="Calibri"/>
              </w:rPr>
              <w:t>Online surveys are a relatively cheap option.</w:t>
            </w:r>
          </w:p>
          <w:p w14:paraId="763F87D7" w14:textId="77777777" w:rsidR="00CB2897" w:rsidRDefault="00CB2897" w:rsidP="009F3E81">
            <w:pPr>
              <w:widowControl w:val="0"/>
              <w:spacing w:after="120" w:line="240" w:lineRule="auto"/>
              <w:rPr>
                <w:rFonts w:ascii="Calibri" w:eastAsia="Calibri" w:hAnsi="Calibri" w:cs="Calibri"/>
              </w:rPr>
            </w:pPr>
            <w:r>
              <w:rPr>
                <w:rFonts w:ascii="Calibri" w:eastAsia="Calibri" w:hAnsi="Calibri" w:cs="Calibri"/>
              </w:rPr>
              <w:t>People may be more honest in an anonymous online survey than they would be in a telephone call.</w:t>
            </w:r>
          </w:p>
          <w:p w14:paraId="7E4B42C8" w14:textId="77777777" w:rsidR="00CB2897" w:rsidRDefault="00CB2897" w:rsidP="009F3E81">
            <w:pPr>
              <w:widowControl w:val="0"/>
              <w:spacing w:after="120" w:line="240" w:lineRule="auto"/>
              <w:rPr>
                <w:rFonts w:ascii="Calibri" w:eastAsia="Calibri" w:hAnsi="Calibri" w:cs="Calibri"/>
              </w:rPr>
            </w:pPr>
            <w:r>
              <w:rPr>
                <w:rFonts w:ascii="Calibri" w:eastAsia="Calibri" w:hAnsi="Calibri" w:cs="Calibri"/>
              </w:rPr>
              <w:t>People can choose when they want to complete the questionnaire.</w:t>
            </w:r>
          </w:p>
        </w:tc>
        <w:tc>
          <w:tcPr>
            <w:tcW w:w="4513" w:type="dxa"/>
            <w:shd w:val="clear" w:color="auto" w:fill="auto"/>
            <w:tcMar>
              <w:top w:w="100" w:type="dxa"/>
              <w:left w:w="100" w:type="dxa"/>
              <w:bottom w:w="100" w:type="dxa"/>
              <w:right w:w="100" w:type="dxa"/>
            </w:tcMar>
          </w:tcPr>
          <w:p w14:paraId="284DE047" w14:textId="77777777" w:rsidR="00CB2897" w:rsidRDefault="00CB2897" w:rsidP="009F3E81">
            <w:pPr>
              <w:widowControl w:val="0"/>
              <w:spacing w:after="120" w:line="240" w:lineRule="auto"/>
              <w:rPr>
                <w:rFonts w:ascii="Calibri" w:eastAsia="Calibri" w:hAnsi="Calibri" w:cs="Calibri"/>
              </w:rPr>
            </w:pPr>
            <w:r>
              <w:rPr>
                <w:rFonts w:ascii="Calibri" w:eastAsia="Calibri" w:hAnsi="Calibri" w:cs="Calibri"/>
              </w:rPr>
              <w:t>Online surveys are more likely to be completed by people who are active online, especially people with social media accounts. This means that people on lower incomes, people living in rural areas where there is poor connectivity, and elderly people may be less likely to be included in the survey.</w:t>
            </w:r>
          </w:p>
          <w:p w14:paraId="4EA1D3BE" w14:textId="77777777" w:rsidR="00CB2897" w:rsidRDefault="00CB2897" w:rsidP="009F3E81">
            <w:pPr>
              <w:widowControl w:val="0"/>
              <w:spacing w:after="120" w:line="240" w:lineRule="auto"/>
              <w:rPr>
                <w:rFonts w:ascii="Calibri" w:eastAsia="Calibri" w:hAnsi="Calibri" w:cs="Calibri"/>
              </w:rPr>
            </w:pPr>
            <w:r>
              <w:rPr>
                <w:rFonts w:ascii="Calibri" w:eastAsia="Calibri" w:hAnsi="Calibri" w:cs="Calibri"/>
              </w:rPr>
              <w:t xml:space="preserve">Online surveys are often voluntary. People who participate in the survey may have characteristics in common such as having similar or strong views on a topic. </w:t>
            </w:r>
          </w:p>
        </w:tc>
      </w:tr>
    </w:tbl>
    <w:p w14:paraId="3D1B9181" w14:textId="77777777" w:rsidR="00CB2897" w:rsidRDefault="00CB2897" w:rsidP="00CB2897">
      <w:pPr>
        <w:spacing w:after="200"/>
        <w:rPr>
          <w:rFonts w:ascii="Calibri" w:eastAsia="Calibri" w:hAnsi="Calibri" w:cs="Calibri"/>
        </w:rPr>
      </w:pPr>
    </w:p>
    <w:p w14:paraId="65A9C4FF" w14:textId="77777777" w:rsidR="00CB2897" w:rsidRDefault="00CB2897" w:rsidP="00CB2897">
      <w:pPr>
        <w:pStyle w:val="Heading6"/>
        <w:spacing w:after="200"/>
        <w:rPr>
          <w:rFonts w:ascii="Calibri" w:eastAsia="Calibri" w:hAnsi="Calibri" w:cs="Calibri"/>
          <w:shd w:val="clear" w:color="auto" w:fill="CFE2F3"/>
        </w:rPr>
      </w:pPr>
      <w:bookmarkStart w:id="52" w:name="_7m8bwgtgxpat" w:colFirst="0" w:colLast="0"/>
      <w:bookmarkEnd w:id="52"/>
      <w:r>
        <w:rPr>
          <w:rFonts w:ascii="Calibri" w:eastAsia="Calibri" w:hAnsi="Calibri" w:cs="Calibri"/>
          <w:shd w:val="clear" w:color="auto" w:fill="CFE2F3"/>
        </w:rPr>
        <w:lastRenderedPageBreak/>
        <w:t>&lt;Now do Topic Five Activity One and Two&gt;</w:t>
      </w:r>
    </w:p>
    <w:p w14:paraId="3CF76140" w14:textId="77777777" w:rsidR="00CB2897" w:rsidRDefault="00CB2897" w:rsidP="00CB2897">
      <w:pPr>
        <w:pStyle w:val="Heading6"/>
        <w:spacing w:after="200"/>
        <w:rPr>
          <w:rFonts w:ascii="Calibri" w:eastAsia="Calibri" w:hAnsi="Calibri" w:cs="Calibri"/>
        </w:rPr>
      </w:pPr>
      <w:bookmarkStart w:id="53" w:name="_a2ize65dsveb" w:colFirst="0" w:colLast="0"/>
      <w:bookmarkEnd w:id="53"/>
    </w:p>
    <w:p w14:paraId="795A9C54" w14:textId="77777777" w:rsidR="00CB2897" w:rsidRDefault="00CB2897" w:rsidP="00CB2897">
      <w:pPr>
        <w:spacing w:before="240" w:after="200"/>
        <w:rPr>
          <w:rFonts w:ascii="Calibri" w:eastAsia="Calibri" w:hAnsi="Calibri" w:cs="Calibri"/>
        </w:rPr>
      </w:pPr>
      <w:r>
        <w:rPr>
          <w:rFonts w:ascii="Calibri" w:eastAsia="Calibri" w:hAnsi="Calibri" w:cs="Calibri"/>
        </w:rPr>
        <w:t>Before moving on to Topic Six, check that you understand:</w:t>
      </w:r>
    </w:p>
    <w:p w14:paraId="242C38AE" w14:textId="77777777" w:rsidR="00CB2897" w:rsidRDefault="00CB2897" w:rsidP="00CB2897">
      <w:pPr>
        <w:numPr>
          <w:ilvl w:val="0"/>
          <w:numId w:val="26"/>
        </w:numPr>
        <w:spacing w:before="240"/>
        <w:rPr>
          <w:rFonts w:ascii="Calibri" w:eastAsia="Calibri" w:hAnsi="Calibri" w:cs="Calibri"/>
        </w:rPr>
      </w:pPr>
      <w:r>
        <w:rPr>
          <w:rFonts w:ascii="Calibri" w:eastAsia="Calibri" w:hAnsi="Calibri" w:cs="Calibri"/>
        </w:rPr>
        <w:t>Different survey methods</w:t>
      </w:r>
    </w:p>
    <w:p w14:paraId="4F872FEB" w14:textId="77777777" w:rsidR="00CB2897" w:rsidRDefault="00CB2897" w:rsidP="00CB2897">
      <w:pPr>
        <w:numPr>
          <w:ilvl w:val="0"/>
          <w:numId w:val="26"/>
        </w:numPr>
        <w:spacing w:after="200"/>
        <w:rPr>
          <w:rFonts w:ascii="Calibri" w:eastAsia="Calibri" w:hAnsi="Calibri" w:cs="Calibri"/>
        </w:rPr>
      </w:pPr>
      <w:r>
        <w:rPr>
          <w:rFonts w:ascii="Calibri" w:eastAsia="Calibri" w:hAnsi="Calibri" w:cs="Calibri"/>
        </w:rPr>
        <w:t>How different survey methods can create bias.</w:t>
      </w:r>
    </w:p>
    <w:p w14:paraId="104639DE" w14:textId="77777777" w:rsidR="00CB2897" w:rsidRDefault="00CB2897" w:rsidP="00CB2897">
      <w:pPr>
        <w:spacing w:before="240" w:after="200"/>
        <w:rPr>
          <w:rFonts w:ascii="Calibri" w:eastAsia="Calibri" w:hAnsi="Calibri" w:cs="Calibri"/>
          <w:color w:val="4A86E8"/>
          <w:sz w:val="24"/>
          <w:szCs w:val="24"/>
        </w:rPr>
      </w:pPr>
    </w:p>
    <w:p w14:paraId="7126B7E9" w14:textId="77777777" w:rsidR="00CB2897" w:rsidRDefault="00CB2897" w:rsidP="00CB2897">
      <w:pPr>
        <w:spacing w:after="200"/>
        <w:rPr>
          <w:rFonts w:ascii="Calibri" w:eastAsia="Calibri" w:hAnsi="Calibri" w:cs="Calibri"/>
        </w:rPr>
      </w:pPr>
    </w:p>
    <w:p w14:paraId="756A63AC" w14:textId="77777777" w:rsidR="00CB2897" w:rsidRDefault="00CB2897" w:rsidP="00CB2897">
      <w:pPr>
        <w:pStyle w:val="Heading1"/>
        <w:spacing w:after="200"/>
        <w:rPr>
          <w:rFonts w:eastAsia="Calibri" w:cs="Calibri"/>
        </w:rPr>
      </w:pPr>
      <w:bookmarkStart w:id="54" w:name="_qr0bikhum1b6" w:colFirst="0" w:colLast="0"/>
      <w:bookmarkEnd w:id="54"/>
      <w:r>
        <w:br w:type="page"/>
      </w:r>
    </w:p>
    <w:p w14:paraId="0D7EAB68" w14:textId="77777777" w:rsidR="00CB2897" w:rsidRDefault="00CB2897" w:rsidP="00CB2897">
      <w:pPr>
        <w:pStyle w:val="Heading1"/>
        <w:spacing w:after="200"/>
        <w:rPr>
          <w:rFonts w:eastAsia="Calibri" w:cs="Calibri"/>
        </w:rPr>
      </w:pPr>
      <w:bookmarkStart w:id="55" w:name="_gep8ewpjkjse" w:colFirst="0" w:colLast="0"/>
      <w:bookmarkEnd w:id="55"/>
      <w:r>
        <w:rPr>
          <w:rFonts w:eastAsia="Calibri" w:cs="Calibri"/>
        </w:rPr>
        <w:lastRenderedPageBreak/>
        <w:t>Topic Six: Commenting on the findings of a report and structuring your own report</w:t>
      </w:r>
    </w:p>
    <w:p w14:paraId="4F827A3D" w14:textId="77777777" w:rsidR="00CB2897" w:rsidRDefault="00CB2897" w:rsidP="00CB2897">
      <w:pPr>
        <w:spacing w:before="240" w:after="200"/>
        <w:rPr>
          <w:rFonts w:ascii="Calibri" w:eastAsia="Calibri" w:hAnsi="Calibri" w:cs="Calibri"/>
          <w:b/>
        </w:rPr>
      </w:pPr>
      <w:r>
        <w:rPr>
          <w:rFonts w:ascii="Calibri" w:eastAsia="Calibri" w:hAnsi="Calibri" w:cs="Calibri"/>
          <w:b/>
        </w:rPr>
        <w:t>Learning outcomes for Topic Six:</w:t>
      </w:r>
    </w:p>
    <w:p w14:paraId="5B985E9C" w14:textId="77777777" w:rsidR="00CB2897" w:rsidRDefault="00CB2897" w:rsidP="00CB2897">
      <w:pPr>
        <w:numPr>
          <w:ilvl w:val="0"/>
          <w:numId w:val="30"/>
        </w:numPr>
        <w:rPr>
          <w:rFonts w:ascii="Calibri" w:eastAsia="Calibri" w:hAnsi="Calibri" w:cs="Calibri"/>
        </w:rPr>
      </w:pPr>
      <w:r>
        <w:rPr>
          <w:rFonts w:ascii="Calibri" w:eastAsia="Calibri" w:hAnsi="Calibri" w:cs="Calibri"/>
        </w:rPr>
        <w:t>Understand how to discuss and evaluate the findings of a statistical report</w:t>
      </w:r>
    </w:p>
    <w:p w14:paraId="7F726873" w14:textId="77777777" w:rsidR="00CB2897" w:rsidRDefault="00CB2897" w:rsidP="00CB2897">
      <w:pPr>
        <w:numPr>
          <w:ilvl w:val="0"/>
          <w:numId w:val="30"/>
        </w:numPr>
        <w:rPr>
          <w:rFonts w:ascii="Calibri" w:eastAsia="Calibri" w:hAnsi="Calibri" w:cs="Calibri"/>
        </w:rPr>
      </w:pPr>
      <w:r>
        <w:rPr>
          <w:rFonts w:ascii="Calibri" w:eastAsia="Calibri" w:hAnsi="Calibri" w:cs="Calibri"/>
        </w:rPr>
        <w:t>Understand how to structure your statistical report.</w:t>
      </w:r>
    </w:p>
    <w:p w14:paraId="631E058D" w14:textId="77777777" w:rsidR="00CB2897" w:rsidRDefault="00CB2897" w:rsidP="00CB2897">
      <w:pPr>
        <w:spacing w:before="240" w:after="200"/>
        <w:rPr>
          <w:rFonts w:ascii="Calibri" w:eastAsia="Calibri" w:hAnsi="Calibri" w:cs="Calibri"/>
          <w:b/>
        </w:rPr>
      </w:pPr>
      <w:r>
        <w:rPr>
          <w:rFonts w:ascii="Calibri" w:eastAsia="Calibri" w:hAnsi="Calibri" w:cs="Calibri"/>
          <w:b/>
        </w:rPr>
        <w:t>Success criteria:</w:t>
      </w:r>
    </w:p>
    <w:p w14:paraId="11C7E325" w14:textId="77777777" w:rsidR="00CB2897" w:rsidRDefault="00CB2897" w:rsidP="00CB2897">
      <w:pPr>
        <w:numPr>
          <w:ilvl w:val="0"/>
          <w:numId w:val="11"/>
        </w:numPr>
        <w:spacing w:before="240"/>
        <w:rPr>
          <w:rFonts w:ascii="Calibri" w:eastAsia="Calibri" w:hAnsi="Calibri" w:cs="Calibri"/>
        </w:rPr>
      </w:pPr>
      <w:r>
        <w:rPr>
          <w:rFonts w:ascii="Calibri" w:eastAsia="Calibri" w:hAnsi="Calibri" w:cs="Calibri"/>
        </w:rPr>
        <w:t>I can discuss the findings of a statistical report with respect to its purpose</w:t>
      </w:r>
      <w:r>
        <w:rPr>
          <w:noProof/>
        </w:rPr>
        <w:drawing>
          <wp:anchor distT="114300" distB="114300" distL="114300" distR="114300" simplePos="0" relativeHeight="251669504" behindDoc="0" locked="0" layoutInCell="1" hidden="0" allowOverlap="1" wp14:anchorId="1BC3E515" wp14:editId="45382321">
            <wp:simplePos x="0" y="0"/>
            <wp:positionH relativeFrom="column">
              <wp:posOffset>4343400</wp:posOffset>
            </wp:positionH>
            <wp:positionV relativeFrom="paragraph">
              <wp:posOffset>123825</wp:posOffset>
            </wp:positionV>
            <wp:extent cx="1862138" cy="1917660"/>
            <wp:effectExtent l="0" t="0" r="0" b="0"/>
            <wp:wrapSquare wrapText="bothSides" distT="114300" distB="114300" distL="114300" distR="114300"/>
            <wp:docPr id="20" name="image21.png" descr="Icon&#10;&#10;Description automatically generated"/>
            <wp:cNvGraphicFramePr/>
            <a:graphic xmlns:a="http://schemas.openxmlformats.org/drawingml/2006/main">
              <a:graphicData uri="http://schemas.openxmlformats.org/drawingml/2006/picture">
                <pic:pic xmlns:pic="http://schemas.openxmlformats.org/drawingml/2006/picture">
                  <pic:nvPicPr>
                    <pic:cNvPr id="20" name="image21.png" descr="Icon&#10;&#10;Description automatically generated"/>
                    <pic:cNvPicPr preferRelativeResize="0"/>
                  </pic:nvPicPr>
                  <pic:blipFill>
                    <a:blip r:embed="rId37"/>
                    <a:srcRect/>
                    <a:stretch>
                      <a:fillRect/>
                    </a:stretch>
                  </pic:blipFill>
                  <pic:spPr>
                    <a:xfrm>
                      <a:off x="0" y="0"/>
                      <a:ext cx="1862138" cy="1917660"/>
                    </a:xfrm>
                    <a:prstGeom prst="rect">
                      <a:avLst/>
                    </a:prstGeom>
                    <a:ln/>
                  </pic:spPr>
                </pic:pic>
              </a:graphicData>
            </a:graphic>
          </wp:anchor>
        </w:drawing>
      </w:r>
    </w:p>
    <w:p w14:paraId="3C61ABA7" w14:textId="77777777" w:rsidR="00CB2897" w:rsidRDefault="00CB2897" w:rsidP="00CB2897">
      <w:pPr>
        <w:numPr>
          <w:ilvl w:val="0"/>
          <w:numId w:val="11"/>
        </w:numPr>
        <w:rPr>
          <w:rFonts w:ascii="Calibri" w:eastAsia="Calibri" w:hAnsi="Calibri" w:cs="Calibri"/>
        </w:rPr>
      </w:pPr>
      <w:r>
        <w:rPr>
          <w:rFonts w:ascii="Calibri" w:eastAsia="Calibri" w:hAnsi="Calibri" w:cs="Calibri"/>
        </w:rPr>
        <w:t>I know how to structure my report.</w:t>
      </w:r>
    </w:p>
    <w:p w14:paraId="0A02FBC4" w14:textId="77777777" w:rsidR="00CB2897" w:rsidRDefault="00CB2897" w:rsidP="00CB2897">
      <w:pPr>
        <w:rPr>
          <w:rFonts w:ascii="Calibri" w:eastAsia="Calibri" w:hAnsi="Calibri" w:cs="Calibri"/>
        </w:rPr>
      </w:pPr>
    </w:p>
    <w:p w14:paraId="2F81365E" w14:textId="77777777" w:rsidR="00CB2897" w:rsidRDefault="00CB2897" w:rsidP="00CB2897">
      <w:pPr>
        <w:spacing w:after="200"/>
        <w:rPr>
          <w:rFonts w:ascii="Calibri" w:eastAsia="Calibri" w:hAnsi="Calibri" w:cs="Calibri"/>
        </w:rPr>
      </w:pPr>
      <w:r>
        <w:rPr>
          <w:rFonts w:ascii="Calibri" w:eastAsia="Calibri" w:hAnsi="Calibri" w:cs="Calibri"/>
        </w:rPr>
        <w:t>The final stage of your evaluation of a statistical report involves commenting on its findings. An important distinction here is that you are not required to make your own conclusions from the report. One thing to look out for is whether the report makes links to other statistics, data, and research on the same (or related topics). For example, is the survey building on or challenging previous research findings?</w:t>
      </w:r>
    </w:p>
    <w:tbl>
      <w:tblPr>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6"/>
      </w:tblGrid>
      <w:tr w:rsidR="00CB2897" w14:paraId="4A11A285" w14:textId="77777777" w:rsidTr="009F3E81">
        <w:tc>
          <w:tcPr>
            <w:tcW w:w="9026" w:type="dxa"/>
            <w:shd w:val="clear" w:color="auto" w:fill="auto"/>
            <w:tcMar>
              <w:top w:w="100" w:type="dxa"/>
              <w:left w:w="100" w:type="dxa"/>
              <w:bottom w:w="100" w:type="dxa"/>
              <w:right w:w="100" w:type="dxa"/>
            </w:tcMar>
          </w:tcPr>
          <w:p w14:paraId="0B0F756A" w14:textId="77777777" w:rsidR="00CB2897" w:rsidRDefault="00CB2897" w:rsidP="009F3E81">
            <w:pPr>
              <w:widowControl w:val="0"/>
              <w:pBdr>
                <w:top w:val="nil"/>
                <w:left w:val="nil"/>
                <w:bottom w:val="nil"/>
                <w:right w:val="nil"/>
                <w:between w:val="nil"/>
              </w:pBdr>
              <w:spacing w:line="240" w:lineRule="auto"/>
              <w:rPr>
                <w:rFonts w:ascii="Calibri" w:eastAsia="Calibri" w:hAnsi="Calibri" w:cs="Calibri"/>
                <w:b/>
              </w:rPr>
            </w:pPr>
            <w:r>
              <w:rPr>
                <w:rFonts w:ascii="Calibri" w:eastAsia="Calibri" w:hAnsi="Calibri" w:cs="Calibri"/>
                <w:b/>
              </w:rPr>
              <w:t>Assessment tip</w:t>
            </w:r>
          </w:p>
          <w:p w14:paraId="176A2562" w14:textId="77777777" w:rsidR="00CB2897" w:rsidRDefault="00CB2897" w:rsidP="009F3E81">
            <w:pPr>
              <w:spacing w:after="200"/>
              <w:rPr>
                <w:rFonts w:ascii="Calibri" w:eastAsia="Calibri" w:hAnsi="Calibri" w:cs="Calibri"/>
              </w:rPr>
            </w:pPr>
            <w:r>
              <w:rPr>
                <w:rFonts w:ascii="Calibri" w:eastAsia="Calibri" w:hAnsi="Calibri" w:cs="Calibri"/>
              </w:rPr>
              <w:t>At Achieved level, the focus is on:</w:t>
            </w:r>
          </w:p>
          <w:p w14:paraId="5E28E71C" w14:textId="77777777" w:rsidR="00CB2897" w:rsidRDefault="00CB2897" w:rsidP="00CB2897">
            <w:pPr>
              <w:numPr>
                <w:ilvl w:val="0"/>
                <w:numId w:val="5"/>
              </w:numPr>
              <w:rPr>
                <w:rFonts w:ascii="Calibri" w:eastAsia="Calibri" w:hAnsi="Calibri" w:cs="Calibri"/>
              </w:rPr>
            </w:pPr>
            <w:r>
              <w:rPr>
                <w:rFonts w:ascii="Calibri" w:eastAsia="Calibri" w:hAnsi="Calibri" w:cs="Calibri"/>
              </w:rPr>
              <w:t>how the findings relate to the purpose of the report, for example, do they help to answer the investigative question and/or match the title of the report</w:t>
            </w:r>
          </w:p>
          <w:p w14:paraId="6236F416" w14:textId="77777777" w:rsidR="00CB2897" w:rsidRDefault="00CB2897" w:rsidP="00CB2897">
            <w:pPr>
              <w:numPr>
                <w:ilvl w:val="0"/>
                <w:numId w:val="5"/>
              </w:numPr>
              <w:spacing w:after="200"/>
              <w:rPr>
                <w:rFonts w:ascii="Calibri" w:eastAsia="Calibri" w:hAnsi="Calibri" w:cs="Calibri"/>
              </w:rPr>
            </w:pPr>
            <w:r>
              <w:rPr>
                <w:rFonts w:ascii="Calibri" w:eastAsia="Calibri" w:hAnsi="Calibri" w:cs="Calibri"/>
              </w:rPr>
              <w:t>why (or whether) the findings are useful and who could use them.</w:t>
            </w:r>
          </w:p>
          <w:p w14:paraId="713EE4CD" w14:textId="77777777" w:rsidR="00CB2897" w:rsidRDefault="00CB2897" w:rsidP="009F3E81">
            <w:pPr>
              <w:spacing w:after="200"/>
              <w:rPr>
                <w:rFonts w:ascii="Calibri" w:eastAsia="Calibri" w:hAnsi="Calibri" w:cs="Calibri"/>
              </w:rPr>
            </w:pPr>
            <w:r>
              <w:rPr>
                <w:rFonts w:ascii="Calibri" w:eastAsia="Calibri" w:hAnsi="Calibri" w:cs="Calibri"/>
              </w:rPr>
              <w:t>At Merit level, you also need to refer to statistical evidence and the processes used to gather and interpret data. For example, you could</w:t>
            </w:r>
          </w:p>
          <w:p w14:paraId="14DC937F" w14:textId="77777777" w:rsidR="00CB2897" w:rsidRDefault="00CB2897" w:rsidP="00CB2897">
            <w:pPr>
              <w:numPr>
                <w:ilvl w:val="0"/>
                <w:numId w:val="5"/>
              </w:numPr>
              <w:rPr>
                <w:rFonts w:ascii="Calibri" w:eastAsia="Calibri" w:hAnsi="Calibri" w:cs="Calibri"/>
              </w:rPr>
            </w:pPr>
            <w:r>
              <w:rPr>
                <w:rFonts w:ascii="Calibri" w:eastAsia="Calibri" w:hAnsi="Calibri" w:cs="Calibri"/>
              </w:rPr>
              <w:t>discuss how reliable the findings are by referring to the sample size and/or survey method</w:t>
            </w:r>
          </w:p>
          <w:p w14:paraId="6D132EE6" w14:textId="77777777" w:rsidR="00CB2897" w:rsidRDefault="00CB2897" w:rsidP="00CB2897">
            <w:pPr>
              <w:numPr>
                <w:ilvl w:val="0"/>
                <w:numId w:val="5"/>
              </w:numPr>
              <w:rPr>
                <w:rFonts w:ascii="Calibri" w:eastAsia="Calibri" w:hAnsi="Calibri" w:cs="Calibri"/>
              </w:rPr>
            </w:pPr>
            <w:r>
              <w:rPr>
                <w:rFonts w:ascii="Calibri" w:eastAsia="Calibri" w:hAnsi="Calibri" w:cs="Calibri"/>
              </w:rPr>
              <w:t>identify differences between the target population and the sample population</w:t>
            </w:r>
          </w:p>
          <w:p w14:paraId="13FB1D80" w14:textId="77777777" w:rsidR="00CB2897" w:rsidRDefault="00CB2897" w:rsidP="00CB2897">
            <w:pPr>
              <w:numPr>
                <w:ilvl w:val="0"/>
                <w:numId w:val="5"/>
              </w:numPr>
              <w:spacing w:after="200"/>
              <w:rPr>
                <w:rFonts w:ascii="Calibri" w:eastAsia="Calibri" w:hAnsi="Calibri" w:cs="Calibri"/>
              </w:rPr>
            </w:pPr>
            <w:r>
              <w:rPr>
                <w:rFonts w:ascii="Calibri" w:eastAsia="Calibri" w:hAnsi="Calibri" w:cs="Calibri"/>
              </w:rPr>
              <w:t>discuss sampling or non-sampling errors.</w:t>
            </w:r>
          </w:p>
          <w:p w14:paraId="23A7795D" w14:textId="77777777" w:rsidR="00CB2897" w:rsidRDefault="00CB2897" w:rsidP="009F3E81">
            <w:pPr>
              <w:spacing w:after="200"/>
              <w:rPr>
                <w:rFonts w:ascii="Calibri" w:eastAsia="Calibri" w:hAnsi="Calibri" w:cs="Calibri"/>
              </w:rPr>
            </w:pPr>
            <w:r>
              <w:rPr>
                <w:rFonts w:ascii="Calibri" w:eastAsia="Calibri" w:hAnsi="Calibri" w:cs="Calibri"/>
              </w:rPr>
              <w:t>At Excellence level, you need to evaluate the findings in terms of its purpose. There’s no set way to do this, but it could include:</w:t>
            </w:r>
          </w:p>
          <w:p w14:paraId="6AE7B1A9" w14:textId="77777777" w:rsidR="00CB2897" w:rsidRDefault="00CB2897" w:rsidP="00CB2897">
            <w:pPr>
              <w:numPr>
                <w:ilvl w:val="0"/>
                <w:numId w:val="13"/>
              </w:numPr>
              <w:rPr>
                <w:rFonts w:ascii="Calibri" w:eastAsia="Calibri" w:hAnsi="Calibri" w:cs="Calibri"/>
              </w:rPr>
            </w:pPr>
            <w:r>
              <w:rPr>
                <w:rFonts w:ascii="Calibri" w:eastAsia="Calibri" w:hAnsi="Calibri" w:cs="Calibri"/>
              </w:rPr>
              <w:lastRenderedPageBreak/>
              <w:t>identifying gaps in the data gathered or the groups represented</w:t>
            </w:r>
          </w:p>
          <w:p w14:paraId="5597882B" w14:textId="77777777" w:rsidR="00CB2897" w:rsidRDefault="00CB2897" w:rsidP="00CB2897">
            <w:pPr>
              <w:numPr>
                <w:ilvl w:val="0"/>
                <w:numId w:val="13"/>
              </w:numPr>
              <w:rPr>
                <w:rFonts w:ascii="Calibri" w:eastAsia="Calibri" w:hAnsi="Calibri" w:cs="Calibri"/>
              </w:rPr>
            </w:pPr>
            <w:r>
              <w:rPr>
                <w:rFonts w:ascii="Calibri" w:eastAsia="Calibri" w:hAnsi="Calibri" w:cs="Calibri"/>
              </w:rPr>
              <w:t>evaluating the usefulness of the findings, for example, can it contribute to societal change</w:t>
            </w:r>
          </w:p>
          <w:p w14:paraId="4CD60885" w14:textId="34A38959" w:rsidR="00CB2897" w:rsidRPr="00CB2897" w:rsidRDefault="00CB2897" w:rsidP="00CB2897">
            <w:pPr>
              <w:numPr>
                <w:ilvl w:val="0"/>
                <w:numId w:val="13"/>
              </w:numPr>
              <w:spacing w:after="200"/>
              <w:rPr>
                <w:rFonts w:ascii="Calibri" w:eastAsia="Calibri" w:hAnsi="Calibri" w:cs="Calibri"/>
              </w:rPr>
            </w:pPr>
            <w:r>
              <w:rPr>
                <w:rFonts w:ascii="Calibri" w:eastAsia="Calibri" w:hAnsi="Calibri" w:cs="Calibri"/>
              </w:rPr>
              <w:t>suggesting possible improvements or areas that need further investigation.</w:t>
            </w:r>
          </w:p>
        </w:tc>
      </w:tr>
    </w:tbl>
    <w:p w14:paraId="219497BE" w14:textId="77777777" w:rsidR="00CB2897" w:rsidRDefault="00CB2897" w:rsidP="00CB2897">
      <w:pPr>
        <w:spacing w:after="200"/>
        <w:rPr>
          <w:rFonts w:ascii="Calibri" w:eastAsia="Calibri" w:hAnsi="Calibri" w:cs="Calibri"/>
        </w:rPr>
      </w:pPr>
    </w:p>
    <w:p w14:paraId="5C8E1C2E" w14:textId="77777777" w:rsidR="00CB2897" w:rsidRDefault="00CB2897" w:rsidP="00CB2897">
      <w:pPr>
        <w:pStyle w:val="Heading6"/>
        <w:spacing w:after="200"/>
        <w:rPr>
          <w:rFonts w:ascii="Calibri" w:eastAsia="Calibri" w:hAnsi="Calibri" w:cs="Calibri"/>
        </w:rPr>
      </w:pPr>
      <w:bookmarkStart w:id="56" w:name="_2n1ggem590ub" w:colFirst="0" w:colLast="0"/>
      <w:bookmarkEnd w:id="56"/>
      <w:r>
        <w:rPr>
          <w:rFonts w:ascii="Calibri" w:eastAsia="Calibri" w:hAnsi="Calibri" w:cs="Calibri"/>
          <w:shd w:val="clear" w:color="auto" w:fill="CFE2F3"/>
        </w:rPr>
        <w:t>&lt;Now do Topic Seven Activity One&gt;</w:t>
      </w:r>
    </w:p>
    <w:p w14:paraId="52DBE77A" w14:textId="77777777" w:rsidR="00CB2897" w:rsidRDefault="00CB2897" w:rsidP="00CB2897">
      <w:pPr>
        <w:spacing w:after="200"/>
        <w:rPr>
          <w:rFonts w:ascii="Calibri" w:eastAsia="Calibri" w:hAnsi="Calibri" w:cs="Calibri"/>
          <w:b/>
        </w:rPr>
      </w:pPr>
      <w:r>
        <w:rPr>
          <w:rFonts w:ascii="Calibri" w:eastAsia="Calibri" w:hAnsi="Calibri" w:cs="Calibri"/>
          <w:b/>
        </w:rPr>
        <w:t>Structuring your report</w:t>
      </w:r>
    </w:p>
    <w:p w14:paraId="594C1A32" w14:textId="77777777" w:rsidR="00CB2897" w:rsidRDefault="00CB2897" w:rsidP="00CB2897">
      <w:pPr>
        <w:spacing w:after="200"/>
        <w:rPr>
          <w:rFonts w:ascii="Calibri" w:eastAsia="Calibri" w:hAnsi="Calibri" w:cs="Calibri"/>
        </w:rPr>
      </w:pPr>
      <w:r>
        <w:rPr>
          <w:rFonts w:ascii="Calibri" w:eastAsia="Calibri" w:hAnsi="Calibri" w:cs="Calibri"/>
        </w:rPr>
        <w:t>At the start of this module, a connection was made between the statistical enquiry cycle and statistical reports. Now that you’ve seen the steps involved in identifying features of a statistical report, let’s take a look at how these relate to the statistical enquiry cycle. You can use the questions under each stage of the cycle to structure your own evaluation of a statistical report:</w:t>
      </w:r>
    </w:p>
    <w:p w14:paraId="5795D910" w14:textId="77777777" w:rsidR="00CB2897" w:rsidRDefault="00CB2897" w:rsidP="00CB2897">
      <w:pPr>
        <w:spacing w:before="240" w:after="200"/>
        <w:rPr>
          <w:rFonts w:ascii="Calibri" w:eastAsia="Calibri" w:hAnsi="Calibri" w:cs="Calibri"/>
          <w:b/>
        </w:rPr>
      </w:pPr>
      <w:r>
        <w:rPr>
          <w:rFonts w:ascii="Calibri" w:eastAsia="Calibri" w:hAnsi="Calibri" w:cs="Calibri"/>
          <w:noProof/>
        </w:rPr>
        <w:lastRenderedPageBreak/>
        <w:drawing>
          <wp:inline distT="114300" distB="114300" distL="114300" distR="114300" wp14:anchorId="15A8944A" wp14:editId="7F4D928D">
            <wp:extent cx="5731200" cy="5410200"/>
            <wp:effectExtent l="0" t="0" r="0" b="0"/>
            <wp:docPr id="16" name="image14.pn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16" name="image14.png" descr="Diagram&#10;&#10;Description automatically generated"/>
                    <pic:cNvPicPr preferRelativeResize="0"/>
                  </pic:nvPicPr>
                  <pic:blipFill>
                    <a:blip r:embed="rId38"/>
                    <a:srcRect/>
                    <a:stretch>
                      <a:fillRect/>
                    </a:stretch>
                  </pic:blipFill>
                  <pic:spPr>
                    <a:xfrm>
                      <a:off x="0" y="0"/>
                      <a:ext cx="5731200" cy="5410200"/>
                    </a:xfrm>
                    <a:prstGeom prst="rect">
                      <a:avLst/>
                    </a:prstGeom>
                    <a:ln/>
                  </pic:spPr>
                </pic:pic>
              </a:graphicData>
            </a:graphic>
          </wp:inline>
        </w:drawing>
      </w:r>
    </w:p>
    <w:p w14:paraId="2AB5200B" w14:textId="77777777" w:rsidR="00CB2897" w:rsidRDefault="00CB2897" w:rsidP="00CB2897">
      <w:pPr>
        <w:rPr>
          <w:rFonts w:ascii="Calibri" w:eastAsia="Calibri" w:hAnsi="Calibri" w:cs="Calibri"/>
          <w:b/>
        </w:rPr>
      </w:pPr>
      <w:r>
        <w:rPr>
          <w:rFonts w:ascii="Calibri" w:eastAsia="Calibri" w:hAnsi="Calibri" w:cs="Calibri"/>
          <w:b/>
        </w:rPr>
        <w:t xml:space="preserve">Problem: </w:t>
      </w:r>
    </w:p>
    <w:p w14:paraId="019B08B0" w14:textId="77777777" w:rsidR="00CB2897" w:rsidRDefault="00CB2897" w:rsidP="00CB2897">
      <w:pPr>
        <w:numPr>
          <w:ilvl w:val="0"/>
          <w:numId w:val="24"/>
        </w:numPr>
        <w:rPr>
          <w:rFonts w:ascii="Calibri" w:eastAsia="Calibri" w:hAnsi="Calibri" w:cs="Calibri"/>
          <w:sz w:val="24"/>
          <w:szCs w:val="24"/>
        </w:rPr>
      </w:pPr>
      <w:r>
        <w:rPr>
          <w:rFonts w:ascii="Calibri" w:eastAsia="Calibri" w:hAnsi="Calibri" w:cs="Calibri"/>
        </w:rPr>
        <w:t>What is the overall purpose of the report?</w:t>
      </w:r>
    </w:p>
    <w:p w14:paraId="33A8EE60" w14:textId="77777777" w:rsidR="00CB2897" w:rsidRDefault="00CB2897" w:rsidP="00CB2897">
      <w:pPr>
        <w:numPr>
          <w:ilvl w:val="0"/>
          <w:numId w:val="24"/>
        </w:numPr>
        <w:rPr>
          <w:rFonts w:ascii="Calibri" w:eastAsia="Calibri" w:hAnsi="Calibri" w:cs="Calibri"/>
          <w:sz w:val="24"/>
          <w:szCs w:val="24"/>
        </w:rPr>
      </w:pPr>
      <w:r>
        <w:rPr>
          <w:rFonts w:ascii="Calibri" w:eastAsia="Calibri" w:hAnsi="Calibri" w:cs="Calibri"/>
        </w:rPr>
        <w:t>What is the purpose of the survey (what is the investigative question)?</w:t>
      </w:r>
    </w:p>
    <w:p w14:paraId="72CDB9AE" w14:textId="77777777" w:rsidR="00CB2897" w:rsidRDefault="00CB2897" w:rsidP="00CB2897">
      <w:pPr>
        <w:numPr>
          <w:ilvl w:val="0"/>
          <w:numId w:val="24"/>
        </w:numPr>
        <w:rPr>
          <w:rFonts w:ascii="Calibri" w:eastAsia="Calibri" w:hAnsi="Calibri" w:cs="Calibri"/>
          <w:sz w:val="24"/>
          <w:szCs w:val="24"/>
        </w:rPr>
      </w:pPr>
      <w:r>
        <w:rPr>
          <w:rFonts w:ascii="Calibri" w:eastAsia="Calibri" w:hAnsi="Calibri" w:cs="Calibri"/>
        </w:rPr>
        <w:t>What is the population of interest?</w:t>
      </w:r>
    </w:p>
    <w:p w14:paraId="595947A0" w14:textId="77777777" w:rsidR="00CB2897" w:rsidRDefault="00CB2897" w:rsidP="00CB2897">
      <w:pPr>
        <w:numPr>
          <w:ilvl w:val="0"/>
          <w:numId w:val="24"/>
        </w:numPr>
        <w:rPr>
          <w:rFonts w:ascii="Calibri" w:eastAsia="Calibri" w:hAnsi="Calibri" w:cs="Calibri"/>
          <w:sz w:val="24"/>
          <w:szCs w:val="24"/>
        </w:rPr>
      </w:pPr>
      <w:r>
        <w:rPr>
          <w:rFonts w:ascii="Calibri" w:eastAsia="Calibri" w:hAnsi="Calibri" w:cs="Calibri"/>
        </w:rPr>
        <w:t>Who would be interested in the report?</w:t>
      </w:r>
    </w:p>
    <w:p w14:paraId="511DADA6" w14:textId="77777777" w:rsidR="00CB2897" w:rsidRDefault="00CB2897" w:rsidP="00CB2897">
      <w:pPr>
        <w:rPr>
          <w:rFonts w:ascii="Calibri" w:eastAsia="Calibri" w:hAnsi="Calibri" w:cs="Calibri"/>
        </w:rPr>
      </w:pPr>
      <w:r>
        <w:rPr>
          <w:rFonts w:ascii="Calibri" w:eastAsia="Calibri" w:hAnsi="Calibri" w:cs="Calibri"/>
        </w:rPr>
        <w:t xml:space="preserve"> </w:t>
      </w:r>
    </w:p>
    <w:p w14:paraId="7A9BA20D" w14:textId="77777777" w:rsidR="00CB2897" w:rsidRDefault="00CB2897" w:rsidP="00CB2897">
      <w:pPr>
        <w:rPr>
          <w:rFonts w:ascii="Calibri" w:eastAsia="Calibri" w:hAnsi="Calibri" w:cs="Calibri"/>
          <w:b/>
        </w:rPr>
      </w:pPr>
      <w:r>
        <w:rPr>
          <w:rFonts w:ascii="Calibri" w:eastAsia="Calibri" w:hAnsi="Calibri" w:cs="Calibri"/>
          <w:b/>
        </w:rPr>
        <w:t>Plan:</w:t>
      </w:r>
    </w:p>
    <w:p w14:paraId="3FA4CA61" w14:textId="77777777" w:rsidR="00CB2897" w:rsidRDefault="00CB2897" w:rsidP="00CB2897">
      <w:pPr>
        <w:numPr>
          <w:ilvl w:val="0"/>
          <w:numId w:val="19"/>
        </w:numPr>
        <w:rPr>
          <w:rFonts w:ascii="Calibri" w:eastAsia="Calibri" w:hAnsi="Calibri" w:cs="Calibri"/>
          <w:sz w:val="24"/>
          <w:szCs w:val="24"/>
        </w:rPr>
      </w:pPr>
      <w:r>
        <w:rPr>
          <w:rFonts w:ascii="Calibri" w:eastAsia="Calibri" w:hAnsi="Calibri" w:cs="Calibri"/>
        </w:rPr>
        <w:t>Where does the data quoted/used in the report come from?</w:t>
      </w:r>
    </w:p>
    <w:p w14:paraId="2FF4B63E" w14:textId="77777777" w:rsidR="00CB2897" w:rsidRDefault="00CB2897" w:rsidP="00CB2897">
      <w:pPr>
        <w:numPr>
          <w:ilvl w:val="0"/>
          <w:numId w:val="19"/>
        </w:numPr>
        <w:rPr>
          <w:rFonts w:ascii="Calibri" w:eastAsia="Calibri" w:hAnsi="Calibri" w:cs="Calibri"/>
          <w:sz w:val="24"/>
          <w:szCs w:val="24"/>
        </w:rPr>
      </w:pPr>
      <w:r>
        <w:rPr>
          <w:rFonts w:ascii="Calibri" w:eastAsia="Calibri" w:hAnsi="Calibri" w:cs="Calibri"/>
        </w:rPr>
        <w:t>What were the variables of interest?</w:t>
      </w:r>
    </w:p>
    <w:p w14:paraId="5A003B8B" w14:textId="77777777" w:rsidR="00CB2897" w:rsidRDefault="00CB2897" w:rsidP="00CB2897">
      <w:pPr>
        <w:numPr>
          <w:ilvl w:val="0"/>
          <w:numId w:val="19"/>
        </w:numPr>
        <w:rPr>
          <w:rFonts w:ascii="Calibri" w:eastAsia="Calibri" w:hAnsi="Calibri" w:cs="Calibri"/>
          <w:sz w:val="24"/>
          <w:szCs w:val="24"/>
        </w:rPr>
      </w:pPr>
      <w:r>
        <w:rPr>
          <w:rFonts w:ascii="Calibri" w:eastAsia="Calibri" w:hAnsi="Calibri" w:cs="Calibri"/>
        </w:rPr>
        <w:lastRenderedPageBreak/>
        <w:t>How were the variables of interest measured?</w:t>
      </w:r>
    </w:p>
    <w:p w14:paraId="55F9273A" w14:textId="77777777" w:rsidR="00CB2897" w:rsidRDefault="00CB2897" w:rsidP="00CB2897">
      <w:pPr>
        <w:numPr>
          <w:ilvl w:val="0"/>
          <w:numId w:val="19"/>
        </w:numPr>
        <w:rPr>
          <w:rFonts w:ascii="Calibri" w:eastAsia="Calibri" w:hAnsi="Calibri" w:cs="Calibri"/>
          <w:sz w:val="24"/>
          <w:szCs w:val="24"/>
        </w:rPr>
      </w:pPr>
      <w:r>
        <w:rPr>
          <w:rFonts w:ascii="Calibri" w:eastAsia="Calibri" w:hAnsi="Calibri" w:cs="Calibri"/>
        </w:rPr>
        <w:t>What sampling method was used? Was it appropriate?</w:t>
      </w:r>
    </w:p>
    <w:p w14:paraId="5262ACD8" w14:textId="77777777" w:rsidR="00CB2897" w:rsidRDefault="00CB2897" w:rsidP="00CB2897">
      <w:pPr>
        <w:numPr>
          <w:ilvl w:val="0"/>
          <w:numId w:val="19"/>
        </w:numPr>
        <w:rPr>
          <w:rFonts w:ascii="Calibri" w:eastAsia="Calibri" w:hAnsi="Calibri" w:cs="Calibri"/>
        </w:rPr>
      </w:pPr>
      <w:r>
        <w:rPr>
          <w:rFonts w:ascii="Calibri" w:eastAsia="Calibri" w:hAnsi="Calibri" w:cs="Calibri"/>
        </w:rPr>
        <w:t>What survey method was used? What are the strengths and weaknesses of this method?</w:t>
      </w:r>
    </w:p>
    <w:p w14:paraId="2E8DACF7" w14:textId="77777777" w:rsidR="00CB2897" w:rsidRDefault="00CB2897" w:rsidP="00CB2897">
      <w:pPr>
        <w:numPr>
          <w:ilvl w:val="0"/>
          <w:numId w:val="19"/>
        </w:numPr>
        <w:rPr>
          <w:rFonts w:ascii="Calibri" w:eastAsia="Calibri" w:hAnsi="Calibri" w:cs="Calibri"/>
          <w:sz w:val="24"/>
          <w:szCs w:val="24"/>
        </w:rPr>
      </w:pPr>
      <w:r>
        <w:rPr>
          <w:rFonts w:ascii="Calibri" w:eastAsia="Calibri" w:hAnsi="Calibri" w:cs="Calibri"/>
        </w:rPr>
        <w:t>Were the survey questions appropriate?</w:t>
      </w:r>
    </w:p>
    <w:p w14:paraId="0C31590C" w14:textId="77777777" w:rsidR="00CB2897" w:rsidRDefault="00CB2897" w:rsidP="00CB2897">
      <w:pPr>
        <w:rPr>
          <w:rFonts w:ascii="Calibri" w:eastAsia="Calibri" w:hAnsi="Calibri" w:cs="Calibri"/>
        </w:rPr>
      </w:pPr>
      <w:r>
        <w:rPr>
          <w:rFonts w:ascii="Calibri" w:eastAsia="Calibri" w:hAnsi="Calibri" w:cs="Calibri"/>
        </w:rPr>
        <w:t xml:space="preserve"> </w:t>
      </w:r>
    </w:p>
    <w:p w14:paraId="5C31E89D" w14:textId="77777777" w:rsidR="00CB2897" w:rsidRDefault="00CB2897" w:rsidP="00CB2897">
      <w:pPr>
        <w:rPr>
          <w:rFonts w:ascii="Calibri" w:eastAsia="Calibri" w:hAnsi="Calibri" w:cs="Calibri"/>
          <w:b/>
        </w:rPr>
      </w:pPr>
      <w:r>
        <w:rPr>
          <w:rFonts w:ascii="Calibri" w:eastAsia="Calibri" w:hAnsi="Calibri" w:cs="Calibri"/>
          <w:b/>
        </w:rPr>
        <w:t>Data:</w:t>
      </w:r>
    </w:p>
    <w:p w14:paraId="01B5C547" w14:textId="77777777" w:rsidR="00CB2897" w:rsidRDefault="00CB2897" w:rsidP="00CB2897">
      <w:pPr>
        <w:numPr>
          <w:ilvl w:val="0"/>
          <w:numId w:val="12"/>
        </w:numPr>
        <w:rPr>
          <w:rFonts w:ascii="Calibri" w:eastAsia="Calibri" w:hAnsi="Calibri" w:cs="Calibri"/>
          <w:sz w:val="24"/>
          <w:szCs w:val="24"/>
        </w:rPr>
      </w:pPr>
      <w:r>
        <w:rPr>
          <w:rFonts w:ascii="Calibri" w:eastAsia="Calibri" w:hAnsi="Calibri" w:cs="Calibri"/>
        </w:rPr>
        <w:t>What sort of data was collected (qualitative or quantitative)?</w:t>
      </w:r>
    </w:p>
    <w:p w14:paraId="355DDA09" w14:textId="77777777" w:rsidR="00CB2897" w:rsidRDefault="00CB2897" w:rsidP="00CB2897">
      <w:pPr>
        <w:numPr>
          <w:ilvl w:val="0"/>
          <w:numId w:val="12"/>
        </w:numPr>
        <w:rPr>
          <w:rFonts w:ascii="Calibri" w:eastAsia="Calibri" w:hAnsi="Calibri" w:cs="Calibri"/>
          <w:sz w:val="24"/>
          <w:szCs w:val="24"/>
        </w:rPr>
      </w:pPr>
      <w:r>
        <w:rPr>
          <w:rFonts w:ascii="Calibri" w:eastAsia="Calibri" w:hAnsi="Calibri" w:cs="Calibri"/>
        </w:rPr>
        <w:t>Is there evidence of sampling or non-sampling errors?</w:t>
      </w:r>
    </w:p>
    <w:p w14:paraId="6C82494F" w14:textId="77777777" w:rsidR="00CB2897" w:rsidRDefault="00CB2897" w:rsidP="00CB2897">
      <w:pPr>
        <w:numPr>
          <w:ilvl w:val="0"/>
          <w:numId w:val="12"/>
        </w:numPr>
        <w:rPr>
          <w:rFonts w:ascii="Calibri" w:eastAsia="Calibri" w:hAnsi="Calibri" w:cs="Calibri"/>
          <w:sz w:val="24"/>
          <w:szCs w:val="24"/>
        </w:rPr>
      </w:pPr>
      <w:r>
        <w:rPr>
          <w:rFonts w:ascii="Calibri" w:eastAsia="Calibri" w:hAnsi="Calibri" w:cs="Calibri"/>
        </w:rPr>
        <w:t>Is any important data missing?</w:t>
      </w:r>
    </w:p>
    <w:p w14:paraId="5D435BD3" w14:textId="77777777" w:rsidR="00CB2897" w:rsidRDefault="00CB2897" w:rsidP="00CB2897">
      <w:pPr>
        <w:numPr>
          <w:ilvl w:val="0"/>
          <w:numId w:val="12"/>
        </w:numPr>
        <w:rPr>
          <w:rFonts w:ascii="Calibri" w:eastAsia="Calibri" w:hAnsi="Calibri" w:cs="Calibri"/>
          <w:sz w:val="24"/>
          <w:szCs w:val="24"/>
        </w:rPr>
      </w:pPr>
      <w:r>
        <w:rPr>
          <w:rFonts w:ascii="Calibri" w:eastAsia="Calibri" w:hAnsi="Calibri" w:cs="Calibri"/>
        </w:rPr>
        <w:t>How accurate is the data?</w:t>
      </w:r>
    </w:p>
    <w:p w14:paraId="7C269EDE" w14:textId="77777777" w:rsidR="00CB2897" w:rsidRDefault="00CB2897" w:rsidP="00CB2897">
      <w:pPr>
        <w:rPr>
          <w:rFonts w:ascii="Calibri" w:eastAsia="Calibri" w:hAnsi="Calibri" w:cs="Calibri"/>
        </w:rPr>
      </w:pPr>
      <w:r>
        <w:rPr>
          <w:rFonts w:ascii="Calibri" w:eastAsia="Calibri" w:hAnsi="Calibri" w:cs="Calibri"/>
        </w:rPr>
        <w:t xml:space="preserve"> </w:t>
      </w:r>
    </w:p>
    <w:p w14:paraId="70A99618" w14:textId="77777777" w:rsidR="00CB2897" w:rsidRDefault="00CB2897" w:rsidP="00CB2897">
      <w:pPr>
        <w:rPr>
          <w:rFonts w:ascii="Calibri" w:eastAsia="Calibri" w:hAnsi="Calibri" w:cs="Calibri"/>
          <w:b/>
        </w:rPr>
      </w:pPr>
      <w:r>
        <w:rPr>
          <w:rFonts w:ascii="Calibri" w:eastAsia="Calibri" w:hAnsi="Calibri" w:cs="Calibri"/>
          <w:b/>
        </w:rPr>
        <w:t>Analysis:</w:t>
      </w:r>
    </w:p>
    <w:p w14:paraId="34F002D7" w14:textId="77777777" w:rsidR="00CB2897" w:rsidRDefault="00CB2897" w:rsidP="00CB2897">
      <w:pPr>
        <w:numPr>
          <w:ilvl w:val="0"/>
          <w:numId w:val="17"/>
        </w:numPr>
        <w:rPr>
          <w:rFonts w:ascii="Calibri" w:eastAsia="Calibri" w:hAnsi="Calibri" w:cs="Calibri"/>
          <w:sz w:val="24"/>
          <w:szCs w:val="24"/>
        </w:rPr>
      </w:pPr>
      <w:r>
        <w:rPr>
          <w:rFonts w:ascii="Calibri" w:eastAsia="Calibri" w:hAnsi="Calibri" w:cs="Calibri"/>
        </w:rPr>
        <w:t xml:space="preserve">How was the data </w:t>
      </w:r>
      <w:proofErr w:type="spellStart"/>
      <w:r>
        <w:rPr>
          <w:rFonts w:ascii="Calibri" w:eastAsia="Calibri" w:hAnsi="Calibri" w:cs="Calibri"/>
        </w:rPr>
        <w:t>analysed</w:t>
      </w:r>
      <w:proofErr w:type="spellEnd"/>
      <w:r>
        <w:rPr>
          <w:rFonts w:ascii="Calibri" w:eastAsia="Calibri" w:hAnsi="Calibri" w:cs="Calibri"/>
        </w:rPr>
        <w:t>?</w:t>
      </w:r>
    </w:p>
    <w:p w14:paraId="76A9D023" w14:textId="77777777" w:rsidR="00CB2897" w:rsidRDefault="00CB2897" w:rsidP="00CB2897">
      <w:pPr>
        <w:numPr>
          <w:ilvl w:val="0"/>
          <w:numId w:val="17"/>
        </w:numPr>
        <w:rPr>
          <w:rFonts w:ascii="Calibri" w:eastAsia="Calibri" w:hAnsi="Calibri" w:cs="Calibri"/>
          <w:sz w:val="24"/>
          <w:szCs w:val="24"/>
        </w:rPr>
      </w:pPr>
      <w:r>
        <w:rPr>
          <w:rFonts w:ascii="Calibri" w:eastAsia="Calibri" w:hAnsi="Calibri" w:cs="Calibri"/>
        </w:rPr>
        <w:t>What statistics were calculated?</w:t>
      </w:r>
    </w:p>
    <w:p w14:paraId="6BA2CD57" w14:textId="77777777" w:rsidR="00CB2897" w:rsidRDefault="00CB2897" w:rsidP="00CB2897">
      <w:pPr>
        <w:numPr>
          <w:ilvl w:val="0"/>
          <w:numId w:val="17"/>
        </w:numPr>
        <w:rPr>
          <w:rFonts w:ascii="Calibri" w:eastAsia="Calibri" w:hAnsi="Calibri" w:cs="Calibri"/>
          <w:sz w:val="24"/>
          <w:szCs w:val="24"/>
        </w:rPr>
      </w:pPr>
      <w:r>
        <w:rPr>
          <w:rFonts w:ascii="Calibri" w:eastAsia="Calibri" w:hAnsi="Calibri" w:cs="Calibri"/>
        </w:rPr>
        <w:t>How are the data communicated (displays, statistics)?</w:t>
      </w:r>
    </w:p>
    <w:p w14:paraId="5FAC81E8" w14:textId="77777777" w:rsidR="00CB2897" w:rsidRDefault="00CB2897" w:rsidP="00CB2897">
      <w:pPr>
        <w:numPr>
          <w:ilvl w:val="0"/>
          <w:numId w:val="17"/>
        </w:numPr>
        <w:rPr>
          <w:rFonts w:ascii="Calibri" w:eastAsia="Calibri" w:hAnsi="Calibri" w:cs="Calibri"/>
          <w:sz w:val="24"/>
          <w:szCs w:val="24"/>
        </w:rPr>
      </w:pPr>
      <w:r>
        <w:rPr>
          <w:rFonts w:ascii="Calibri" w:eastAsia="Calibri" w:hAnsi="Calibri" w:cs="Calibri"/>
        </w:rPr>
        <w:t>Is the communication of the data effective (displays, statistics)?</w:t>
      </w:r>
    </w:p>
    <w:p w14:paraId="7800927F" w14:textId="77777777" w:rsidR="00CB2897" w:rsidRDefault="00CB2897" w:rsidP="00CB2897">
      <w:pPr>
        <w:numPr>
          <w:ilvl w:val="0"/>
          <w:numId w:val="17"/>
        </w:numPr>
        <w:rPr>
          <w:rFonts w:ascii="Calibri" w:eastAsia="Calibri" w:hAnsi="Calibri" w:cs="Calibri"/>
        </w:rPr>
      </w:pPr>
      <w:r>
        <w:rPr>
          <w:rFonts w:ascii="Calibri" w:eastAsia="Calibri" w:hAnsi="Calibri" w:cs="Calibri"/>
        </w:rPr>
        <w:t>Does the way information is presented reflect uncertainty in the statistics?</w:t>
      </w:r>
    </w:p>
    <w:p w14:paraId="4900FD95" w14:textId="77777777" w:rsidR="00CB2897" w:rsidRDefault="00CB2897" w:rsidP="00CB2897">
      <w:pPr>
        <w:numPr>
          <w:ilvl w:val="0"/>
          <w:numId w:val="17"/>
        </w:numPr>
        <w:rPr>
          <w:rFonts w:ascii="Calibri" w:eastAsia="Calibri" w:hAnsi="Calibri" w:cs="Calibri"/>
          <w:sz w:val="24"/>
          <w:szCs w:val="24"/>
        </w:rPr>
      </w:pPr>
      <w:r>
        <w:rPr>
          <w:rFonts w:ascii="Calibri" w:eastAsia="Calibri" w:hAnsi="Calibri" w:cs="Calibri"/>
        </w:rPr>
        <w:t xml:space="preserve">Could the data have been </w:t>
      </w:r>
      <w:proofErr w:type="spellStart"/>
      <w:r>
        <w:rPr>
          <w:rFonts w:ascii="Calibri" w:eastAsia="Calibri" w:hAnsi="Calibri" w:cs="Calibri"/>
        </w:rPr>
        <w:t>analysed</w:t>
      </w:r>
      <w:proofErr w:type="spellEnd"/>
      <w:r>
        <w:rPr>
          <w:rFonts w:ascii="Calibri" w:eastAsia="Calibri" w:hAnsi="Calibri" w:cs="Calibri"/>
        </w:rPr>
        <w:t xml:space="preserve"> and interpreted differently?</w:t>
      </w:r>
    </w:p>
    <w:p w14:paraId="460D2940" w14:textId="77777777" w:rsidR="00CB2897" w:rsidRDefault="00CB2897" w:rsidP="00CB2897">
      <w:pPr>
        <w:rPr>
          <w:rFonts w:ascii="Calibri" w:eastAsia="Calibri" w:hAnsi="Calibri" w:cs="Calibri"/>
        </w:rPr>
      </w:pPr>
      <w:r>
        <w:rPr>
          <w:rFonts w:ascii="Calibri" w:eastAsia="Calibri" w:hAnsi="Calibri" w:cs="Calibri"/>
        </w:rPr>
        <w:t xml:space="preserve"> </w:t>
      </w:r>
    </w:p>
    <w:p w14:paraId="01F45A37" w14:textId="77777777" w:rsidR="00CB2897" w:rsidRDefault="00CB2897" w:rsidP="00CB2897">
      <w:pPr>
        <w:rPr>
          <w:rFonts w:ascii="Calibri" w:eastAsia="Calibri" w:hAnsi="Calibri" w:cs="Calibri"/>
          <w:b/>
        </w:rPr>
      </w:pPr>
      <w:r>
        <w:rPr>
          <w:rFonts w:ascii="Calibri" w:eastAsia="Calibri" w:hAnsi="Calibri" w:cs="Calibri"/>
          <w:b/>
        </w:rPr>
        <w:t>Conclusion:</w:t>
      </w:r>
    </w:p>
    <w:p w14:paraId="16359AEB" w14:textId="77777777" w:rsidR="00CB2897" w:rsidRDefault="00CB2897" w:rsidP="00CB2897">
      <w:pPr>
        <w:numPr>
          <w:ilvl w:val="0"/>
          <w:numId w:val="23"/>
        </w:numPr>
        <w:rPr>
          <w:rFonts w:ascii="Calibri" w:eastAsia="Calibri" w:hAnsi="Calibri" w:cs="Calibri"/>
          <w:sz w:val="24"/>
          <w:szCs w:val="24"/>
        </w:rPr>
      </w:pPr>
      <w:r>
        <w:rPr>
          <w:rFonts w:ascii="Calibri" w:eastAsia="Calibri" w:hAnsi="Calibri" w:cs="Calibri"/>
        </w:rPr>
        <w:t xml:space="preserve">Are the claims made valid or sensible? </w:t>
      </w:r>
    </w:p>
    <w:p w14:paraId="2184DFEC" w14:textId="77777777" w:rsidR="00CB2897" w:rsidRDefault="00CB2897" w:rsidP="00CB2897">
      <w:pPr>
        <w:numPr>
          <w:ilvl w:val="0"/>
          <w:numId w:val="23"/>
        </w:numPr>
        <w:rPr>
          <w:rFonts w:ascii="Calibri" w:eastAsia="Calibri" w:hAnsi="Calibri" w:cs="Calibri"/>
          <w:sz w:val="24"/>
          <w:szCs w:val="24"/>
        </w:rPr>
      </w:pPr>
      <w:r>
        <w:rPr>
          <w:rFonts w:ascii="Calibri" w:eastAsia="Calibri" w:hAnsi="Calibri" w:cs="Calibri"/>
        </w:rPr>
        <w:t>Are the claims communicated clearly?</w:t>
      </w:r>
    </w:p>
    <w:p w14:paraId="018F3435" w14:textId="77777777" w:rsidR="00CB2897" w:rsidRDefault="00CB2897" w:rsidP="00CB2897">
      <w:pPr>
        <w:numPr>
          <w:ilvl w:val="0"/>
          <w:numId w:val="23"/>
        </w:numPr>
        <w:rPr>
          <w:rFonts w:ascii="Calibri" w:eastAsia="Calibri" w:hAnsi="Calibri" w:cs="Calibri"/>
          <w:sz w:val="24"/>
          <w:szCs w:val="24"/>
        </w:rPr>
      </w:pPr>
      <w:r>
        <w:rPr>
          <w:rFonts w:ascii="Calibri" w:eastAsia="Calibri" w:hAnsi="Calibri" w:cs="Calibri"/>
        </w:rPr>
        <w:t>What further information is needed?</w:t>
      </w:r>
    </w:p>
    <w:p w14:paraId="6DD29610" w14:textId="77777777" w:rsidR="00CB2897" w:rsidRDefault="00CB2897" w:rsidP="00CB2897">
      <w:pPr>
        <w:numPr>
          <w:ilvl w:val="0"/>
          <w:numId w:val="23"/>
        </w:numPr>
        <w:rPr>
          <w:rFonts w:ascii="Calibri" w:eastAsia="Calibri" w:hAnsi="Calibri" w:cs="Calibri"/>
          <w:sz w:val="24"/>
          <w:szCs w:val="24"/>
        </w:rPr>
      </w:pPr>
      <w:r>
        <w:rPr>
          <w:rFonts w:ascii="Calibri" w:eastAsia="Calibri" w:hAnsi="Calibri" w:cs="Calibri"/>
        </w:rPr>
        <w:t>What could the information in the report be used for?</w:t>
      </w:r>
    </w:p>
    <w:p w14:paraId="42D3E896" w14:textId="77777777" w:rsidR="00CB2897" w:rsidRDefault="00CB2897" w:rsidP="00CB2897">
      <w:pPr>
        <w:numPr>
          <w:ilvl w:val="0"/>
          <w:numId w:val="23"/>
        </w:numPr>
        <w:rPr>
          <w:rFonts w:ascii="Calibri" w:eastAsia="Calibri" w:hAnsi="Calibri" w:cs="Calibri"/>
          <w:sz w:val="24"/>
          <w:szCs w:val="24"/>
        </w:rPr>
      </w:pPr>
      <w:r>
        <w:rPr>
          <w:rFonts w:ascii="Calibri" w:eastAsia="Calibri" w:hAnsi="Calibri" w:cs="Calibri"/>
        </w:rPr>
        <w:t>Are there aspects of the statistical process which cast doubt on the conclusions?</w:t>
      </w:r>
    </w:p>
    <w:p w14:paraId="568EA2C6" w14:textId="77777777" w:rsidR="00CB2897" w:rsidRDefault="00CB2897" w:rsidP="00CB2897">
      <w:pPr>
        <w:rPr>
          <w:rFonts w:ascii="Calibri" w:eastAsia="Calibri" w:hAnsi="Calibri" w:cs="Calibri"/>
        </w:rPr>
      </w:pPr>
    </w:p>
    <w:p w14:paraId="39076F6E" w14:textId="77777777" w:rsidR="00CB2897" w:rsidRDefault="00CB2897" w:rsidP="00CB2897">
      <w:pPr>
        <w:rPr>
          <w:rFonts w:ascii="Calibri" w:eastAsia="Calibri" w:hAnsi="Calibri" w:cs="Calibri"/>
        </w:rPr>
      </w:pPr>
      <w:r>
        <w:rPr>
          <w:rFonts w:ascii="Calibri" w:eastAsia="Calibri" w:hAnsi="Calibri" w:cs="Calibri"/>
        </w:rPr>
        <w:lastRenderedPageBreak/>
        <w:t xml:space="preserve">You’ve had a close look at the Mindful Money report on New Zealander’s attitudes towards responsible investment. Now it’s time for you to attempt a practice task that involves evaluating another statistical report. </w:t>
      </w:r>
    </w:p>
    <w:p w14:paraId="6D4A9F35" w14:textId="77777777" w:rsidR="00CB2897" w:rsidRDefault="00CB2897" w:rsidP="00CB2897">
      <w:pPr>
        <w:pStyle w:val="Heading6"/>
        <w:spacing w:after="200"/>
        <w:rPr>
          <w:rFonts w:ascii="Calibri" w:eastAsia="Calibri" w:hAnsi="Calibri" w:cs="Calibri"/>
          <w:shd w:val="clear" w:color="auto" w:fill="CFE2F3"/>
        </w:rPr>
      </w:pPr>
      <w:bookmarkStart w:id="57" w:name="_e5twrar2zt8t" w:colFirst="0" w:colLast="0"/>
      <w:bookmarkEnd w:id="57"/>
      <w:r>
        <w:rPr>
          <w:rFonts w:ascii="Calibri" w:eastAsia="Calibri" w:hAnsi="Calibri" w:cs="Calibri"/>
          <w:shd w:val="clear" w:color="auto" w:fill="CFE2F3"/>
        </w:rPr>
        <w:t>&lt;Now do Topic Seven Activity Two&gt;</w:t>
      </w:r>
    </w:p>
    <w:p w14:paraId="62CAA2B2" w14:textId="77777777" w:rsidR="00CB2897" w:rsidRDefault="00CB2897" w:rsidP="00CB2897">
      <w:pPr>
        <w:rPr>
          <w:rFonts w:ascii="Calibri" w:eastAsia="Calibri" w:hAnsi="Calibri" w:cs="Calibri"/>
        </w:rPr>
      </w:pPr>
      <w:r>
        <w:rPr>
          <w:rFonts w:ascii="Calibri" w:eastAsia="Calibri" w:hAnsi="Calibri" w:cs="Calibri"/>
        </w:rPr>
        <w:t>Before moving on to your assessment, make sure that you understand:</w:t>
      </w:r>
    </w:p>
    <w:p w14:paraId="12D07CFB" w14:textId="77777777" w:rsidR="00CB2897" w:rsidRDefault="00CB2897" w:rsidP="00CB2897">
      <w:pPr>
        <w:numPr>
          <w:ilvl w:val="0"/>
          <w:numId w:val="14"/>
        </w:numPr>
        <w:spacing w:before="240"/>
        <w:rPr>
          <w:rFonts w:ascii="Calibri" w:eastAsia="Calibri" w:hAnsi="Calibri" w:cs="Calibri"/>
        </w:rPr>
      </w:pPr>
      <w:r>
        <w:rPr>
          <w:rFonts w:ascii="Calibri" w:eastAsia="Calibri" w:hAnsi="Calibri" w:cs="Calibri"/>
        </w:rPr>
        <w:t>How to evaluate the findings of a statistical report in relation to its purpose</w:t>
      </w:r>
    </w:p>
    <w:p w14:paraId="63575564" w14:textId="77777777" w:rsidR="00CB2897" w:rsidRDefault="00CB2897" w:rsidP="00CB2897">
      <w:pPr>
        <w:numPr>
          <w:ilvl w:val="0"/>
          <w:numId w:val="14"/>
        </w:numPr>
        <w:spacing w:after="200"/>
        <w:rPr>
          <w:rFonts w:ascii="Calibri" w:eastAsia="Calibri" w:hAnsi="Calibri" w:cs="Calibri"/>
        </w:rPr>
      </w:pPr>
      <w:r>
        <w:rPr>
          <w:rFonts w:ascii="Calibri" w:eastAsia="Calibri" w:hAnsi="Calibri" w:cs="Calibri"/>
        </w:rPr>
        <w:t xml:space="preserve">How to use a framework to structure your evaluation of a statistical report. </w:t>
      </w:r>
    </w:p>
    <w:p w14:paraId="62C5311B" w14:textId="77777777" w:rsidR="009D77BB" w:rsidRDefault="009D77BB"/>
    <w:p w14:paraId="41F9B160" w14:textId="77777777" w:rsidR="009D77BB" w:rsidRDefault="009D77BB"/>
    <w:sectPr w:rsidR="009D77BB" w:rsidSect="00052E30">
      <w:headerReference w:type="default" r:id="rId39"/>
      <w:footerReference w:type="even" r:id="rId40"/>
      <w:footerReference w:type="default" r:id="rId41"/>
      <w:pgSz w:w="11900" w:h="16840"/>
      <w:pgMar w:top="2007"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05595F4" w14:textId="77777777" w:rsidR="000850F0" w:rsidRDefault="000850F0" w:rsidP="00052E30">
      <w:pPr>
        <w:spacing w:after="0" w:line="240" w:lineRule="auto"/>
      </w:pPr>
      <w:r>
        <w:separator/>
      </w:r>
    </w:p>
  </w:endnote>
  <w:endnote w:type="continuationSeparator" w:id="0">
    <w:p w14:paraId="627437CD" w14:textId="77777777" w:rsidR="000850F0" w:rsidRDefault="000850F0" w:rsidP="00052E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ourier New">
    <w:panose1 w:val="02070309020205020404"/>
    <w:charset w:val="00"/>
    <w:family w:val="modern"/>
    <w:pitch w:val="fixed"/>
    <w:sig w:usb0="00000003" w:usb1="00000000" w:usb2="00000000" w:usb3="00000000" w:csb0="00000001"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456996194"/>
      <w:docPartObj>
        <w:docPartGallery w:val="Page Numbers (Bottom of Page)"/>
        <w:docPartUnique/>
      </w:docPartObj>
    </w:sdtPr>
    <w:sdtEndPr>
      <w:rPr>
        <w:rStyle w:val="PageNumber"/>
      </w:rPr>
    </w:sdtEndPr>
    <w:sdtContent>
      <w:p w14:paraId="79012D39" w14:textId="77777777" w:rsidR="00052E30" w:rsidRDefault="00052E30" w:rsidP="007478C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455487173"/>
      <w:docPartObj>
        <w:docPartGallery w:val="Page Numbers (Bottom of Page)"/>
        <w:docPartUnique/>
      </w:docPartObj>
    </w:sdtPr>
    <w:sdtEndPr>
      <w:rPr>
        <w:rStyle w:val="PageNumber"/>
      </w:rPr>
    </w:sdtEndPr>
    <w:sdtContent>
      <w:p w14:paraId="3D30E45C" w14:textId="77777777" w:rsidR="00052E30" w:rsidRDefault="00052E30" w:rsidP="00052E30">
        <w:pPr>
          <w:pStyle w:val="Foot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834528475"/>
      <w:docPartObj>
        <w:docPartGallery w:val="Page Numbers (Bottom of Page)"/>
        <w:docPartUnique/>
      </w:docPartObj>
    </w:sdtPr>
    <w:sdtEndPr>
      <w:rPr>
        <w:rStyle w:val="PageNumber"/>
      </w:rPr>
    </w:sdtEndPr>
    <w:sdtContent>
      <w:p w14:paraId="17B5729E" w14:textId="77777777" w:rsidR="00052E30" w:rsidRDefault="00052E30" w:rsidP="00052E30">
        <w:pPr>
          <w:pStyle w:val="Foot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6FADF08" w14:textId="77777777" w:rsidR="00052E30" w:rsidRDefault="00052E30" w:rsidP="00052E3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A27B57" w14:textId="77777777" w:rsidR="00847464" w:rsidRPr="00847464" w:rsidRDefault="00847464" w:rsidP="00052E30">
    <w:pPr>
      <w:pStyle w:val="Footer"/>
      <w:pBdr>
        <w:bottom w:val="single" w:sz="6" w:space="1" w:color="auto"/>
      </w:pBdr>
      <w:rPr>
        <w:color w:val="2C2C2C"/>
        <w:sz w:val="16"/>
        <w:szCs w:val="16"/>
      </w:rPr>
    </w:pPr>
  </w:p>
  <w:p w14:paraId="35627885" w14:textId="77777777" w:rsidR="00052E30" w:rsidRPr="00052E30" w:rsidRDefault="000850F0" w:rsidP="00052E30">
    <w:pPr>
      <w:pStyle w:val="Footer"/>
      <w:rPr>
        <w:b/>
        <w:bCs/>
      </w:rPr>
    </w:pPr>
    <w:hyperlink r:id="rId1" w:history="1">
      <w:r w:rsidR="00052E30" w:rsidRPr="008E56CD">
        <w:rPr>
          <w:rStyle w:val="Hyperlink"/>
          <w:sz w:val="18"/>
          <w:szCs w:val="18"/>
        </w:rPr>
        <w:t>© Commission for Financial Capability</w:t>
      </w:r>
      <w:r w:rsidR="00535FD3" w:rsidRPr="008E56CD">
        <w:rPr>
          <w:rStyle w:val="Hyperlink"/>
          <w:sz w:val="18"/>
          <w:szCs w:val="18"/>
        </w:rPr>
        <w:t xml:space="preserve"> 2020</w:t>
      </w:r>
    </w:hyperlink>
    <w:r w:rsidR="00052E30" w:rsidRPr="00052E30">
      <w:rPr>
        <w:b/>
        <w:bCs/>
        <w:color w:val="502974"/>
        <w:sz w:val="24"/>
        <w:szCs w:val="24"/>
      </w:rPr>
      <w:ptab w:relativeTo="margin" w:alignment="center" w:leader="none"/>
    </w:r>
    <w:r w:rsidR="00052E30" w:rsidRPr="00F34DF8">
      <w:rPr>
        <w:b/>
        <w:bCs/>
        <w:color w:val="2C2C2C"/>
        <w:sz w:val="18"/>
        <w:szCs w:val="18"/>
      </w:rPr>
      <w:t>sortedinschools.org.nz</w:t>
    </w:r>
    <w:r w:rsidR="00052E30" w:rsidRPr="00052E30">
      <w:rPr>
        <w:b/>
        <w:bCs/>
        <w:color w:val="502974"/>
        <w:sz w:val="24"/>
        <w:szCs w:val="24"/>
      </w:rPr>
      <w:ptab w:relativeTo="margin" w:alignment="right" w:leader="none"/>
    </w:r>
    <w:r w:rsidR="00052E30" w:rsidRPr="00DD61B9">
      <w:rPr>
        <w:rStyle w:val="PageNumber"/>
      </w:rPr>
      <w:t xml:space="preserve"> </w:t>
    </w:r>
    <w:sdt>
      <w:sdtPr>
        <w:rPr>
          <w:rStyle w:val="PageNumber"/>
          <w:color w:val="FF6E32"/>
        </w:rPr>
        <w:id w:val="993532747"/>
        <w:docPartObj>
          <w:docPartGallery w:val="Page Numbers (Bottom of Page)"/>
          <w:docPartUnique/>
        </w:docPartObj>
      </w:sdtPr>
      <w:sdtEndPr>
        <w:rPr>
          <w:rStyle w:val="PageNumber"/>
          <w:b/>
          <w:bCs/>
        </w:rPr>
      </w:sdtEndPr>
      <w:sdtContent>
        <w:r w:rsidR="00052E30" w:rsidRPr="00DD61B9">
          <w:rPr>
            <w:rStyle w:val="PageNumber"/>
            <w:b/>
            <w:bCs/>
            <w:color w:val="FF6E32"/>
          </w:rPr>
          <w:fldChar w:fldCharType="begin"/>
        </w:r>
        <w:r w:rsidR="00052E30" w:rsidRPr="00DD61B9">
          <w:rPr>
            <w:rStyle w:val="PageNumber"/>
            <w:b/>
            <w:bCs/>
            <w:color w:val="FF6E32"/>
          </w:rPr>
          <w:instrText xml:space="preserve"> PAGE </w:instrText>
        </w:r>
        <w:r w:rsidR="00052E30" w:rsidRPr="00DD61B9">
          <w:rPr>
            <w:rStyle w:val="PageNumber"/>
            <w:b/>
            <w:bCs/>
            <w:color w:val="FF6E32"/>
          </w:rPr>
          <w:fldChar w:fldCharType="separate"/>
        </w:r>
        <w:r w:rsidR="00052E30" w:rsidRPr="00DD61B9">
          <w:rPr>
            <w:rStyle w:val="PageNumber"/>
            <w:b/>
            <w:bCs/>
            <w:color w:val="FF6E32"/>
          </w:rPr>
          <w:t>1</w:t>
        </w:r>
        <w:r w:rsidR="00052E30" w:rsidRPr="00DD61B9">
          <w:rPr>
            <w:rStyle w:val="PageNumber"/>
            <w:b/>
            <w:bCs/>
            <w:color w:val="FF6E32"/>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5866476" w14:textId="77777777" w:rsidR="000850F0" w:rsidRDefault="000850F0" w:rsidP="00052E30">
      <w:pPr>
        <w:spacing w:after="0" w:line="240" w:lineRule="auto"/>
      </w:pPr>
      <w:r>
        <w:separator/>
      </w:r>
    </w:p>
  </w:footnote>
  <w:footnote w:type="continuationSeparator" w:id="0">
    <w:p w14:paraId="770D05D4" w14:textId="77777777" w:rsidR="000850F0" w:rsidRDefault="000850F0" w:rsidP="00052E30">
      <w:pPr>
        <w:spacing w:after="0" w:line="240" w:lineRule="auto"/>
      </w:pPr>
      <w:r>
        <w:continuationSeparator/>
      </w:r>
    </w:p>
  </w:footnote>
  <w:footnote w:id="1">
    <w:p w14:paraId="5DFC29DA" w14:textId="77777777" w:rsidR="00CB2897" w:rsidRDefault="00CB2897" w:rsidP="00CB2897">
      <w:pPr>
        <w:spacing w:line="240" w:lineRule="auto"/>
        <w:rPr>
          <w:sz w:val="20"/>
          <w:szCs w:val="20"/>
        </w:rPr>
      </w:pPr>
      <w:r>
        <w:rPr>
          <w:vertAlign w:val="superscript"/>
        </w:rPr>
        <w:footnoteRef/>
      </w:r>
      <w:r>
        <w:rPr>
          <w:sz w:val="20"/>
          <w:szCs w:val="20"/>
        </w:rPr>
        <w:t xml:space="preserve"> </w:t>
      </w:r>
      <w:hyperlink r:id="rId1">
        <w:r>
          <w:rPr>
            <w:color w:val="1155CC"/>
            <w:u w:val="single"/>
          </w:rPr>
          <w:t>https://mindfulmoney.nz/pages/1/responsible-investment/</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AAB9E6" w14:textId="77777777" w:rsidR="00052E30" w:rsidRDefault="00052E30">
    <w:pPr>
      <w:pStyle w:val="Header"/>
    </w:pPr>
    <w:r>
      <w:rPr>
        <w:noProof/>
      </w:rPr>
      <w:drawing>
        <wp:anchor distT="0" distB="0" distL="114300" distR="114300" simplePos="0" relativeHeight="251659264" behindDoc="1" locked="0" layoutInCell="1" allowOverlap="1" wp14:anchorId="626A0AF0" wp14:editId="19329532">
          <wp:simplePos x="0" y="0"/>
          <wp:positionH relativeFrom="column">
            <wp:posOffset>-860425</wp:posOffset>
          </wp:positionH>
          <wp:positionV relativeFrom="paragraph">
            <wp:posOffset>-357974</wp:posOffset>
          </wp:positionV>
          <wp:extent cx="7436498" cy="1049551"/>
          <wp:effectExtent l="0" t="0" r="0" b="5080"/>
          <wp:wrapNone/>
          <wp:docPr id="3" name="Picture 3"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IS - Word Template_V1.png"/>
                  <pic:cNvPicPr/>
                </pic:nvPicPr>
                <pic:blipFill>
                  <a:blip r:embed="rId1">
                    <a:extLst>
                      <a:ext uri="{28A0092B-C50C-407E-A947-70E740481C1C}">
                        <a14:useLocalDpi xmlns:a14="http://schemas.microsoft.com/office/drawing/2010/main" val="0"/>
                      </a:ext>
                    </a:extLst>
                  </a:blip>
                  <a:stretch>
                    <a:fillRect/>
                  </a:stretch>
                </pic:blipFill>
                <pic:spPr>
                  <a:xfrm>
                    <a:off x="0" y="0"/>
                    <a:ext cx="7436498" cy="1049551"/>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F140F0"/>
    <w:multiLevelType w:val="multilevel"/>
    <w:tmpl w:val="D18A5C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5FB2699"/>
    <w:multiLevelType w:val="multilevel"/>
    <w:tmpl w:val="FE7A42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90109B3"/>
    <w:multiLevelType w:val="multilevel"/>
    <w:tmpl w:val="8402E0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C9850A9"/>
    <w:multiLevelType w:val="multilevel"/>
    <w:tmpl w:val="4F3299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CB770BE"/>
    <w:multiLevelType w:val="multilevel"/>
    <w:tmpl w:val="D8BE8F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E4C3273"/>
    <w:multiLevelType w:val="multilevel"/>
    <w:tmpl w:val="3692DA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0276CB8"/>
    <w:multiLevelType w:val="multilevel"/>
    <w:tmpl w:val="37CCFD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38B72A3"/>
    <w:multiLevelType w:val="multilevel"/>
    <w:tmpl w:val="38207E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9D537C5"/>
    <w:multiLevelType w:val="multilevel"/>
    <w:tmpl w:val="9F2E4B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9F163A7"/>
    <w:multiLevelType w:val="hybridMultilevel"/>
    <w:tmpl w:val="F470F22A"/>
    <w:lvl w:ilvl="0" w:tplc="B8C4A78E">
      <w:start w:val="1"/>
      <w:numFmt w:val="bullet"/>
      <w:pStyle w:val="BulletList"/>
      <w:lvlText w:val=""/>
      <w:lvlJc w:val="left"/>
      <w:pPr>
        <w:ind w:left="720" w:hanging="360"/>
      </w:pPr>
      <w:rPr>
        <w:rFonts w:ascii="Wingdings" w:hAnsi="Wingdings" w:hint="default"/>
        <w:color w:val="50297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DAD265B"/>
    <w:multiLevelType w:val="multilevel"/>
    <w:tmpl w:val="4C5CBB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1F193339"/>
    <w:multiLevelType w:val="multilevel"/>
    <w:tmpl w:val="95765A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28F57E73"/>
    <w:multiLevelType w:val="multilevel"/>
    <w:tmpl w:val="B2726C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2F5E7193"/>
    <w:multiLevelType w:val="multilevel"/>
    <w:tmpl w:val="E9364656"/>
    <w:lvl w:ilvl="0">
      <w:start w:val="1"/>
      <w:numFmt w:val="decimal"/>
      <w:lvlText w:val="%1."/>
      <w:lvlJc w:val="left"/>
      <w:pPr>
        <w:ind w:left="720" w:hanging="360"/>
      </w:pPr>
      <w:rPr>
        <w:rFonts w:ascii="Arial" w:eastAsia="Arial" w:hAnsi="Arial" w:cs="Arial"/>
        <w:color w:val="202122"/>
        <w:sz w:val="21"/>
        <w:szCs w:val="21"/>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4" w15:restartNumberingAfterBreak="0">
    <w:nsid w:val="31F1398F"/>
    <w:multiLevelType w:val="multilevel"/>
    <w:tmpl w:val="E6781F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47F42802"/>
    <w:multiLevelType w:val="multilevel"/>
    <w:tmpl w:val="380A25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4B2A58A0"/>
    <w:multiLevelType w:val="multilevel"/>
    <w:tmpl w:val="7CA2F2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4E740121"/>
    <w:multiLevelType w:val="multilevel"/>
    <w:tmpl w:val="FA2400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4F8A3974"/>
    <w:multiLevelType w:val="multilevel"/>
    <w:tmpl w:val="B18A9B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546619BB"/>
    <w:multiLevelType w:val="multilevel"/>
    <w:tmpl w:val="BD6205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5C9627DD"/>
    <w:multiLevelType w:val="multilevel"/>
    <w:tmpl w:val="1848F6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5D793E10"/>
    <w:multiLevelType w:val="hybridMultilevel"/>
    <w:tmpl w:val="E57C5936"/>
    <w:lvl w:ilvl="0" w:tplc="E6E0A402">
      <w:start w:val="1"/>
      <w:numFmt w:val="decimal"/>
      <w:pStyle w:val="NumberList"/>
      <w:lvlText w:val="%1."/>
      <w:lvlJc w:val="left"/>
      <w:pPr>
        <w:ind w:left="720" w:hanging="360"/>
      </w:pPr>
      <w:rPr>
        <w:rFonts w:asciiTheme="majorHAnsi" w:hAnsiTheme="majorHAnsi" w:hint="default"/>
        <w:b/>
        <w:i w:val="0"/>
        <w:color w:val="FF6E32"/>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FDE0356"/>
    <w:multiLevelType w:val="multilevel"/>
    <w:tmpl w:val="6330A3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62CE48FE"/>
    <w:multiLevelType w:val="multilevel"/>
    <w:tmpl w:val="F67EEB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644D32FA"/>
    <w:multiLevelType w:val="multilevel"/>
    <w:tmpl w:val="C63200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6D6F7EA9"/>
    <w:multiLevelType w:val="hybridMultilevel"/>
    <w:tmpl w:val="00A2B73E"/>
    <w:lvl w:ilvl="0" w:tplc="8482F208">
      <w:start w:val="1"/>
      <w:numFmt w:val="bullet"/>
      <w:lvlText w:val=""/>
      <w:lvlJc w:val="left"/>
      <w:pPr>
        <w:ind w:left="720" w:hanging="360"/>
      </w:pPr>
      <w:rPr>
        <w:rFonts w:ascii="Symbol" w:hAnsi="Symbol" w:hint="default"/>
        <w:color w:val="FF6E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D703273"/>
    <w:multiLevelType w:val="multilevel"/>
    <w:tmpl w:val="52225A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7573004D"/>
    <w:multiLevelType w:val="multilevel"/>
    <w:tmpl w:val="65EC70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78337BDF"/>
    <w:multiLevelType w:val="multilevel"/>
    <w:tmpl w:val="EEC464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7DB60470"/>
    <w:multiLevelType w:val="multilevel"/>
    <w:tmpl w:val="D25E1E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9"/>
  </w:num>
  <w:num w:numId="2">
    <w:abstractNumId w:val="25"/>
  </w:num>
  <w:num w:numId="3">
    <w:abstractNumId w:val="21"/>
  </w:num>
  <w:num w:numId="4">
    <w:abstractNumId w:val="13"/>
  </w:num>
  <w:num w:numId="5">
    <w:abstractNumId w:val="23"/>
  </w:num>
  <w:num w:numId="6">
    <w:abstractNumId w:val="2"/>
  </w:num>
  <w:num w:numId="7">
    <w:abstractNumId w:val="5"/>
  </w:num>
  <w:num w:numId="8">
    <w:abstractNumId w:val="20"/>
  </w:num>
  <w:num w:numId="9">
    <w:abstractNumId w:val="26"/>
  </w:num>
  <w:num w:numId="10">
    <w:abstractNumId w:val="15"/>
  </w:num>
  <w:num w:numId="11">
    <w:abstractNumId w:val="10"/>
  </w:num>
  <w:num w:numId="12">
    <w:abstractNumId w:val="16"/>
  </w:num>
  <w:num w:numId="13">
    <w:abstractNumId w:val="12"/>
  </w:num>
  <w:num w:numId="14">
    <w:abstractNumId w:val="22"/>
  </w:num>
  <w:num w:numId="15">
    <w:abstractNumId w:val="0"/>
  </w:num>
  <w:num w:numId="16">
    <w:abstractNumId w:val="8"/>
  </w:num>
  <w:num w:numId="17">
    <w:abstractNumId w:val="28"/>
  </w:num>
  <w:num w:numId="18">
    <w:abstractNumId w:val="17"/>
  </w:num>
  <w:num w:numId="19">
    <w:abstractNumId w:val="1"/>
  </w:num>
  <w:num w:numId="20">
    <w:abstractNumId w:val="29"/>
  </w:num>
  <w:num w:numId="21">
    <w:abstractNumId w:val="4"/>
  </w:num>
  <w:num w:numId="22">
    <w:abstractNumId w:val="27"/>
  </w:num>
  <w:num w:numId="23">
    <w:abstractNumId w:val="3"/>
  </w:num>
  <w:num w:numId="24">
    <w:abstractNumId w:val="6"/>
  </w:num>
  <w:num w:numId="25">
    <w:abstractNumId w:val="14"/>
  </w:num>
  <w:num w:numId="26">
    <w:abstractNumId w:val="7"/>
  </w:num>
  <w:num w:numId="27">
    <w:abstractNumId w:val="18"/>
  </w:num>
  <w:num w:numId="28">
    <w:abstractNumId w:val="24"/>
  </w:num>
  <w:num w:numId="29">
    <w:abstractNumId w:val="19"/>
  </w:num>
  <w:num w:numId="3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7"/>
  <w:proofState w:spelling="clean"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2897"/>
    <w:rsid w:val="00052E30"/>
    <w:rsid w:val="000850F0"/>
    <w:rsid w:val="00176A65"/>
    <w:rsid w:val="00240BDD"/>
    <w:rsid w:val="00252066"/>
    <w:rsid w:val="002A78E5"/>
    <w:rsid w:val="00334143"/>
    <w:rsid w:val="00381078"/>
    <w:rsid w:val="004D64F4"/>
    <w:rsid w:val="00535FD3"/>
    <w:rsid w:val="00540094"/>
    <w:rsid w:val="005F746B"/>
    <w:rsid w:val="0083595F"/>
    <w:rsid w:val="00847464"/>
    <w:rsid w:val="008E56CD"/>
    <w:rsid w:val="009D77BB"/>
    <w:rsid w:val="00AA318D"/>
    <w:rsid w:val="00BF663A"/>
    <w:rsid w:val="00C1740B"/>
    <w:rsid w:val="00C72755"/>
    <w:rsid w:val="00CB2897"/>
    <w:rsid w:val="00CE4C15"/>
    <w:rsid w:val="00D421C2"/>
    <w:rsid w:val="00DD61B9"/>
    <w:rsid w:val="00E75D75"/>
    <w:rsid w:val="00F34DF8"/>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02A683"/>
  <w15:chartTrackingRefBased/>
  <w15:docId w15:val="{CDD84196-1934-D149-9F2C-2419345EBB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NZ"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CB2897"/>
    <w:pPr>
      <w:spacing w:after="180" w:line="274" w:lineRule="auto"/>
    </w:pPr>
    <w:rPr>
      <w:sz w:val="22"/>
      <w:szCs w:val="22"/>
      <w:lang w:val="en-US"/>
    </w:rPr>
  </w:style>
  <w:style w:type="paragraph" w:styleId="Heading1">
    <w:name w:val="heading 1"/>
    <w:basedOn w:val="Body"/>
    <w:next w:val="Normal"/>
    <w:link w:val="Heading1Char"/>
    <w:uiPriority w:val="9"/>
    <w:qFormat/>
    <w:rsid w:val="00052E30"/>
    <w:pPr>
      <w:outlineLvl w:val="0"/>
    </w:pPr>
    <w:rPr>
      <w:color w:val="F46E35"/>
      <w:sz w:val="48"/>
      <w:szCs w:val="48"/>
    </w:rPr>
  </w:style>
  <w:style w:type="paragraph" w:styleId="Heading2">
    <w:name w:val="heading 2"/>
    <w:basedOn w:val="H2"/>
    <w:next w:val="Normal"/>
    <w:link w:val="Heading2Char"/>
    <w:uiPriority w:val="9"/>
    <w:unhideWhenUsed/>
    <w:qFormat/>
    <w:rsid w:val="00381078"/>
    <w:pPr>
      <w:outlineLvl w:val="1"/>
    </w:pPr>
  </w:style>
  <w:style w:type="paragraph" w:styleId="Heading3">
    <w:name w:val="heading 3"/>
    <w:basedOn w:val="Heading2"/>
    <w:next w:val="Normal"/>
    <w:link w:val="Heading3Char"/>
    <w:uiPriority w:val="9"/>
    <w:unhideWhenUsed/>
    <w:qFormat/>
    <w:rsid w:val="00052E30"/>
    <w:pPr>
      <w:outlineLvl w:val="2"/>
    </w:pPr>
    <w:rPr>
      <w:b w:val="0"/>
      <w:bCs w:val="0"/>
      <w:color w:val="3CD0E9"/>
      <w:sz w:val="24"/>
      <w:szCs w:val="24"/>
    </w:rPr>
  </w:style>
  <w:style w:type="paragraph" w:styleId="Heading4">
    <w:name w:val="heading 4"/>
    <w:basedOn w:val="Normal"/>
    <w:next w:val="Normal"/>
    <w:link w:val="Heading4Char"/>
    <w:uiPriority w:val="9"/>
    <w:unhideWhenUsed/>
    <w:qFormat/>
    <w:rsid w:val="002A78E5"/>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6">
    <w:name w:val="heading 6"/>
    <w:basedOn w:val="Normal"/>
    <w:next w:val="Normal"/>
    <w:link w:val="Heading6Char"/>
    <w:uiPriority w:val="9"/>
    <w:unhideWhenUsed/>
    <w:qFormat/>
    <w:rsid w:val="00CB2897"/>
    <w:pPr>
      <w:keepNext/>
      <w:keepLines/>
      <w:spacing w:before="240" w:after="80"/>
      <w:outlineLvl w:val="5"/>
    </w:pPr>
    <w:rPr>
      <w:i/>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52E30"/>
    <w:pPr>
      <w:tabs>
        <w:tab w:val="center" w:pos="4513"/>
        <w:tab w:val="right" w:pos="9026"/>
      </w:tabs>
    </w:pPr>
  </w:style>
  <w:style w:type="character" w:customStyle="1" w:styleId="HeaderChar">
    <w:name w:val="Header Char"/>
    <w:basedOn w:val="DefaultParagraphFont"/>
    <w:link w:val="Header"/>
    <w:uiPriority w:val="99"/>
    <w:rsid w:val="00052E30"/>
  </w:style>
  <w:style w:type="paragraph" w:styleId="Footer">
    <w:name w:val="footer"/>
    <w:basedOn w:val="Normal"/>
    <w:link w:val="FooterChar"/>
    <w:uiPriority w:val="99"/>
    <w:unhideWhenUsed/>
    <w:rsid w:val="00052E30"/>
    <w:pPr>
      <w:tabs>
        <w:tab w:val="center" w:pos="4513"/>
        <w:tab w:val="right" w:pos="9026"/>
      </w:tabs>
    </w:pPr>
  </w:style>
  <w:style w:type="character" w:customStyle="1" w:styleId="FooterChar">
    <w:name w:val="Footer Char"/>
    <w:basedOn w:val="DefaultParagraphFont"/>
    <w:link w:val="Footer"/>
    <w:uiPriority w:val="99"/>
    <w:rsid w:val="00052E30"/>
  </w:style>
  <w:style w:type="character" w:customStyle="1" w:styleId="Heading1Char">
    <w:name w:val="Heading 1 Char"/>
    <w:basedOn w:val="DefaultParagraphFont"/>
    <w:link w:val="Heading1"/>
    <w:uiPriority w:val="9"/>
    <w:rsid w:val="00052E30"/>
    <w:rPr>
      <w:rFonts w:ascii="Calibri" w:hAnsi="Calibri"/>
      <w:color w:val="F46E35"/>
      <w:sz w:val="48"/>
      <w:szCs w:val="48"/>
      <w:lang w:val="en-GB"/>
    </w:rPr>
  </w:style>
  <w:style w:type="character" w:customStyle="1" w:styleId="Heading3Char">
    <w:name w:val="Heading 3 Char"/>
    <w:basedOn w:val="DefaultParagraphFont"/>
    <w:link w:val="Heading3"/>
    <w:uiPriority w:val="9"/>
    <w:rsid w:val="00052E30"/>
    <w:rPr>
      <w:rFonts w:ascii="Calibri" w:hAnsi="Calibri"/>
      <w:b/>
      <w:bCs/>
      <w:color w:val="3CD0E9"/>
      <w:lang w:val="en-GB"/>
    </w:rPr>
  </w:style>
  <w:style w:type="paragraph" w:customStyle="1" w:styleId="BulletList">
    <w:name w:val="Bullet List"/>
    <w:basedOn w:val="Body"/>
    <w:next w:val="Body"/>
    <w:qFormat/>
    <w:rsid w:val="00052E30"/>
    <w:pPr>
      <w:numPr>
        <w:numId w:val="1"/>
      </w:numPr>
      <w:spacing w:line="240" w:lineRule="auto"/>
    </w:pPr>
  </w:style>
  <w:style w:type="paragraph" w:customStyle="1" w:styleId="Body">
    <w:name w:val="Body"/>
    <w:basedOn w:val="Normal"/>
    <w:qFormat/>
    <w:rsid w:val="00052E30"/>
    <w:rPr>
      <w:rFonts w:ascii="Calibri" w:hAnsi="Calibri"/>
      <w:color w:val="2D2D2C"/>
      <w:sz w:val="20"/>
      <w:szCs w:val="20"/>
      <w:lang w:val="en-GB"/>
    </w:rPr>
  </w:style>
  <w:style w:type="paragraph" w:customStyle="1" w:styleId="NumberList">
    <w:name w:val="Number List"/>
    <w:basedOn w:val="BulletList"/>
    <w:qFormat/>
    <w:rsid w:val="00052E30"/>
    <w:pPr>
      <w:numPr>
        <w:numId w:val="3"/>
      </w:numPr>
    </w:pPr>
  </w:style>
  <w:style w:type="table" w:styleId="TableGrid">
    <w:name w:val="Table Grid"/>
    <w:basedOn w:val="TableNormal"/>
    <w:uiPriority w:val="39"/>
    <w:rsid w:val="00052E30"/>
    <w:rPr>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2">
    <w:name w:val="H2"/>
    <w:basedOn w:val="Heading1"/>
    <w:qFormat/>
    <w:rsid w:val="00052E30"/>
    <w:rPr>
      <w:b/>
      <w:bCs/>
      <w:color w:val="502974"/>
      <w:sz w:val="32"/>
      <w:szCs w:val="32"/>
    </w:rPr>
  </w:style>
  <w:style w:type="character" w:customStyle="1" w:styleId="Heading2Char">
    <w:name w:val="Heading 2 Char"/>
    <w:basedOn w:val="DefaultParagraphFont"/>
    <w:link w:val="Heading2"/>
    <w:uiPriority w:val="9"/>
    <w:rsid w:val="00381078"/>
    <w:rPr>
      <w:rFonts w:ascii="Calibri" w:hAnsi="Calibri"/>
      <w:b/>
      <w:bCs/>
      <w:color w:val="502974"/>
      <w:sz w:val="32"/>
      <w:szCs w:val="32"/>
      <w:lang w:val="en-GB"/>
    </w:rPr>
  </w:style>
  <w:style w:type="character" w:styleId="PageNumber">
    <w:name w:val="page number"/>
    <w:basedOn w:val="DefaultParagraphFont"/>
    <w:uiPriority w:val="99"/>
    <w:semiHidden/>
    <w:unhideWhenUsed/>
    <w:rsid w:val="00052E30"/>
  </w:style>
  <w:style w:type="character" w:styleId="Hyperlink">
    <w:name w:val="Hyperlink"/>
    <w:basedOn w:val="DefaultParagraphFont"/>
    <w:uiPriority w:val="99"/>
    <w:unhideWhenUsed/>
    <w:rsid w:val="008E56CD"/>
    <w:rPr>
      <w:color w:val="0563C1" w:themeColor="hyperlink"/>
      <w:u w:val="single"/>
    </w:rPr>
  </w:style>
  <w:style w:type="character" w:styleId="UnresolvedMention">
    <w:name w:val="Unresolved Mention"/>
    <w:basedOn w:val="DefaultParagraphFont"/>
    <w:uiPriority w:val="99"/>
    <w:semiHidden/>
    <w:unhideWhenUsed/>
    <w:rsid w:val="008E56CD"/>
    <w:rPr>
      <w:color w:val="605E5C"/>
      <w:shd w:val="clear" w:color="auto" w:fill="E1DFDD"/>
    </w:rPr>
  </w:style>
  <w:style w:type="character" w:customStyle="1" w:styleId="Heading4Char">
    <w:name w:val="Heading 4 Char"/>
    <w:basedOn w:val="DefaultParagraphFont"/>
    <w:link w:val="Heading4"/>
    <w:uiPriority w:val="9"/>
    <w:rsid w:val="002A78E5"/>
    <w:rPr>
      <w:rFonts w:asciiTheme="majorHAnsi" w:eastAsiaTheme="majorEastAsia" w:hAnsiTheme="majorHAnsi" w:cstheme="majorBidi"/>
      <w:i/>
      <w:iCs/>
      <w:color w:val="2F5496" w:themeColor="accent1" w:themeShade="BF"/>
      <w:sz w:val="22"/>
      <w:szCs w:val="22"/>
      <w:lang w:val="en-US"/>
    </w:rPr>
  </w:style>
  <w:style w:type="paragraph" w:styleId="Title">
    <w:name w:val="Title"/>
    <w:basedOn w:val="Normal"/>
    <w:next w:val="Normal"/>
    <w:link w:val="TitleChar"/>
    <w:uiPriority w:val="10"/>
    <w:qFormat/>
    <w:rsid w:val="002A78E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A78E5"/>
    <w:rPr>
      <w:rFonts w:asciiTheme="majorHAnsi" w:eastAsiaTheme="majorEastAsia" w:hAnsiTheme="majorHAnsi" w:cstheme="majorBidi"/>
      <w:spacing w:val="-10"/>
      <w:kern w:val="28"/>
      <w:sz w:val="56"/>
      <w:szCs w:val="56"/>
      <w:lang w:val="en-US"/>
    </w:rPr>
  </w:style>
  <w:style w:type="character" w:customStyle="1" w:styleId="Heading6Char">
    <w:name w:val="Heading 6 Char"/>
    <w:basedOn w:val="DefaultParagraphFont"/>
    <w:link w:val="Heading6"/>
    <w:uiPriority w:val="9"/>
    <w:rsid w:val="00CB2897"/>
    <w:rPr>
      <w:i/>
      <w:color w:val="666666"/>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32815882">
      <w:bodyDiv w:val="1"/>
      <w:marLeft w:val="0"/>
      <w:marRight w:val="0"/>
      <w:marTop w:val="0"/>
      <w:marBottom w:val="0"/>
      <w:divBdr>
        <w:top w:val="none" w:sz="0" w:space="0" w:color="auto"/>
        <w:left w:val="none" w:sz="0" w:space="0" w:color="auto"/>
        <w:bottom w:val="none" w:sz="0" w:space="0" w:color="auto"/>
        <w:right w:val="none" w:sz="0" w:space="0" w:color="auto"/>
      </w:divBdr>
    </w:div>
    <w:div w:id="764423152">
      <w:bodyDiv w:val="1"/>
      <w:marLeft w:val="0"/>
      <w:marRight w:val="0"/>
      <w:marTop w:val="0"/>
      <w:marBottom w:val="0"/>
      <w:divBdr>
        <w:top w:val="none" w:sz="0" w:space="0" w:color="auto"/>
        <w:left w:val="none" w:sz="0" w:space="0" w:color="auto"/>
        <w:bottom w:val="none" w:sz="0" w:space="0" w:color="auto"/>
        <w:right w:val="none" w:sz="0" w:space="0" w:color="auto"/>
      </w:divBdr>
    </w:div>
    <w:div w:id="787048534">
      <w:bodyDiv w:val="1"/>
      <w:marLeft w:val="0"/>
      <w:marRight w:val="0"/>
      <w:marTop w:val="0"/>
      <w:marBottom w:val="0"/>
      <w:divBdr>
        <w:top w:val="none" w:sz="0" w:space="0" w:color="auto"/>
        <w:left w:val="none" w:sz="0" w:space="0" w:color="auto"/>
        <w:bottom w:val="none" w:sz="0" w:space="0" w:color="auto"/>
        <w:right w:val="none" w:sz="0" w:space="0" w:color="auto"/>
      </w:divBdr>
    </w:div>
    <w:div w:id="1617174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mindfulmoney.nz/" TargetMode="External"/><Relationship Id="rId26" Type="http://schemas.openxmlformats.org/officeDocument/2006/relationships/image" Target="media/image11.png"/><Relationship Id="rId39" Type="http://schemas.openxmlformats.org/officeDocument/2006/relationships/header" Target="header1.xml"/><Relationship Id="rId21" Type="http://schemas.openxmlformats.org/officeDocument/2006/relationships/image" Target="media/image6.png"/><Relationship Id="rId34" Type="http://schemas.openxmlformats.org/officeDocument/2006/relationships/image" Target="media/image18.png"/><Relationship Id="rId42" Type="http://schemas.openxmlformats.org/officeDocument/2006/relationships/fontTable" Target="fontTable.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s://responsibleinvestment.org/wp-content/uploads/2019/10/NZ-Consumer-survey-2019.pdf" TargetMode="External"/><Relationship Id="rId20" Type="http://schemas.openxmlformats.org/officeDocument/2006/relationships/image" Target="media/image5.png"/><Relationship Id="rId29" Type="http://schemas.openxmlformats.org/officeDocument/2006/relationships/image" Target="media/image14.pn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9.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footer" Target="footer1.xml"/><Relationship Id="rId5" Type="http://schemas.openxmlformats.org/officeDocument/2006/relationships/styles" Target="styles.xml"/><Relationship Id="rId15" Type="http://schemas.openxmlformats.org/officeDocument/2006/relationships/hyperlink" Target="https://responsibleinvestment.org/wp-content/uploads/2019/10/NZ-Consumer-survey-2019.pdf" TargetMode="Externa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0.png"/><Relationship Id="rId10" Type="http://schemas.openxmlformats.org/officeDocument/2006/relationships/image" Target="media/image1.png"/><Relationship Id="rId19" Type="http://schemas.openxmlformats.org/officeDocument/2006/relationships/hyperlink" Target="https://youtu.be/R-V3A366WLk" TargetMode="External"/><Relationship Id="rId31" Type="http://schemas.openxmlformats.org/officeDocument/2006/relationships/hyperlink" Target="https://www.youtube.com/watch?v=be9e-Q-jC-0"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responsibleinvestment.org/wp-content/uploads/2019/10/NZ-Consumer-survey-2019.pdf"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19.png"/><Relationship Id="rId43" Type="http://schemas.openxmlformats.org/officeDocument/2006/relationships/theme" Target="theme/theme1.xm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hyperlink" Target="https://www.stats.govt.nz/Reports" TargetMode="External"/><Relationship Id="rId17" Type="http://schemas.openxmlformats.org/officeDocument/2006/relationships/image" Target="media/image4.png"/><Relationship Id="rId25" Type="http://schemas.openxmlformats.org/officeDocument/2006/relationships/image" Target="media/image10.png"/><Relationship Id="rId33" Type="http://schemas.openxmlformats.org/officeDocument/2006/relationships/image" Target="media/image17.png"/><Relationship Id="rId38" Type="http://schemas.openxmlformats.org/officeDocument/2006/relationships/image" Target="media/image22.png"/></Relationships>
</file>

<file path=word/_rels/footer2.xml.rels><?xml version="1.0" encoding="UTF-8" standalone="yes"?>
<Relationships xmlns="http://schemas.openxmlformats.org/package/2006/relationships"><Relationship Id="rId1" Type="http://schemas.openxmlformats.org/officeDocument/2006/relationships/hyperlink" Target="https://sortedinschools.org.nz/copyright"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mindfulmoney.nz/pages/1/responsible-investmen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3.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clivefrancis/Library/Group%20Containers/UBF8T346G9.Office/User%20Content.localized/Templates.localized/SiS%20Word%20Portrai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roduct_x002f_Package xmlns="eb794925-b352-4673-bcf2-bf7cbee4735f" xsi:nil="true"/>
    <Medium xmlns="eb794925-b352-4673-bcf2-bf7cbee4735f">EME</Medium>
    <LearningProgramme xmlns="eb794925-b352-4673-bcf2-bf7cbee4735f">Schools</LearningProgramme>
    <Team xmlns="eb794925-b352-4673-bcf2-bf7cbee4735f">Development</Team>
    <Developmenttype xmlns="eb794925-b352-4673-bcf2-bf7cbee4735f">Achievement Standard</Developmenttype>
    <Resourcetype xmlns="eb794925-b352-4673-bcf2-bf7cbee4735f">Student resources</Resourcetyp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548FC2AAA50D245B853C3DA5160F14B" ma:contentTypeVersion="15" ma:contentTypeDescription="Create a new document." ma:contentTypeScope="" ma:versionID="9dd6ff81d98f5fc3acdee8c6cd9ef407">
  <xsd:schema xmlns:xsd="http://www.w3.org/2001/XMLSchema" xmlns:xs="http://www.w3.org/2001/XMLSchema" xmlns:p="http://schemas.microsoft.com/office/2006/metadata/properties" xmlns:ns2="eb794925-b352-4673-bcf2-bf7cbee4735f" targetNamespace="http://schemas.microsoft.com/office/2006/metadata/properties" ma:root="true" ma:fieldsID="957e3e269d6e6248695b00e1ebdef74d" ns2:_="">
    <xsd:import namespace="eb794925-b352-4673-bcf2-bf7cbee4735f"/>
    <xsd:element name="properties">
      <xsd:complexType>
        <xsd:sequence>
          <xsd:element name="documentManagement">
            <xsd:complexType>
              <xsd:all>
                <xsd:element ref="ns2:LearningProgramme" minOccurs="0"/>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2:Team" minOccurs="0"/>
                <xsd:element ref="ns2:Medium" minOccurs="0"/>
                <xsd:element ref="ns2:Product_x002f_Package" minOccurs="0"/>
                <xsd:element ref="ns2:Resourcetype" minOccurs="0"/>
                <xsd:element ref="ns2:Developmenttyp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b794925-b352-4673-bcf2-bf7cbee4735f" elementFormDefault="qualified">
    <xsd:import namespace="http://schemas.microsoft.com/office/2006/documentManagement/types"/>
    <xsd:import namespace="http://schemas.microsoft.com/office/infopath/2007/PartnerControls"/>
    <xsd:element name="LearningProgramme" ma:index="8" nillable="true" ma:displayName="Learning Programme" ma:format="Dropdown" ma:internalName="LearningProgramme">
      <xsd:simpleType>
        <xsd:restriction base="dms:Choice">
          <xsd:enumeration value="Community"/>
          <xsd:enumeration value="Schools"/>
          <xsd:enumeration value="Work"/>
          <xsd:enumeration value="Sessions"/>
          <xsd:enumeration value="General"/>
        </xsd:restriction>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6" nillable="true" ma:displayName="Extracted Text" ma:internalName="MediaServiceOCR" ma:readOnly="true">
      <xsd:simpleType>
        <xsd:restriction base="dms:Note">
          <xsd:maxLength value="255"/>
        </xsd:restriction>
      </xsd:simpleType>
    </xsd:element>
    <xsd:element name="Team" ma:index="17" nillable="true" ma:displayName="Team" ma:format="Dropdown" ma:internalName="Team">
      <xsd:simpleType>
        <xsd:restriction base="dms:Choice">
          <xsd:enumeration value="Delivery"/>
          <xsd:enumeration value="Development"/>
          <xsd:enumeration value="General"/>
        </xsd:restriction>
      </xsd:simpleType>
    </xsd:element>
    <xsd:element name="Medium" ma:index="18" nillable="true" ma:displayName="Medium" ma:format="Dropdown" ma:internalName="Medium">
      <xsd:simpleType>
        <xsd:restriction base="dms:Choice">
          <xsd:enumeration value="MME"/>
          <xsd:enumeration value="EME"/>
        </xsd:restriction>
      </xsd:simpleType>
    </xsd:element>
    <xsd:element name="Product_x002f_Package" ma:index="19" nillable="true" ma:displayName="Product/Package" ma:format="Dropdown" ma:internalName="Product_x002f_Package">
      <xsd:simpleType>
        <xsd:restriction base="dms:Choice">
          <xsd:enumeration value="Choice 1"/>
          <xsd:enumeration value="Choice 2"/>
          <xsd:enumeration value="Choice 3"/>
        </xsd:restriction>
      </xsd:simpleType>
    </xsd:element>
    <xsd:element name="Resourcetype" ma:index="21" nillable="true" ma:displayName="Resource type" ma:format="Dropdown" ma:internalName="Resourcetype">
      <xsd:simpleType>
        <xsd:restriction base="dms:Choice">
          <xsd:enumeration value="Assessment"/>
          <xsd:enumeration value="Certificate"/>
          <xsd:enumeration value="Discussion Starter"/>
          <xsd:enumeration value="Glossary"/>
          <xsd:enumeration value="Handout"/>
          <xsd:enumeration value="Poster"/>
          <xsd:enumeration value="Product feedback"/>
          <xsd:enumeration value="Product overview"/>
          <xsd:enumeration value="Research"/>
          <xsd:enumeration value="Student resources"/>
          <xsd:enumeration value="Teaching and learning plan"/>
          <xsd:enumeration value="Brochure"/>
        </xsd:restriction>
      </xsd:simpleType>
    </xsd:element>
    <xsd:element name="Developmenttype" ma:index="22" nillable="true" ma:displayName="Development type" ma:format="Dropdown" ma:internalName="Developmenttype">
      <xsd:simpleType>
        <xsd:restriction base="dms:Choice">
          <xsd:enumeration value="Achievement Standard"/>
          <xsd:enumeration value="Unit Standard"/>
          <xsd:enumeration value="Interactive"/>
          <xsd:enumeration value="Resource - info"/>
          <xsd:enumeration value="Resource – activity"/>
          <xsd:enumeration value="Graphic"/>
          <xsd:enumeration value="Video"/>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ma:index="20"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62E927E-FF45-476B-93EE-A4DC874CD06E}">
  <ds:schemaRefs>
    <ds:schemaRef ds:uri="http://schemas.microsoft.com/office/2006/metadata/properties"/>
    <ds:schemaRef ds:uri="http://schemas.microsoft.com/office/infopath/2007/PartnerControls"/>
    <ds:schemaRef ds:uri="cdf7e5e6-a72e-40b5-be2c-61fd99f1e980"/>
    <ds:schemaRef ds:uri="http://schemas.microsoft.com/sharepoint/v3"/>
  </ds:schemaRefs>
</ds:datastoreItem>
</file>

<file path=customXml/itemProps2.xml><?xml version="1.0" encoding="utf-8"?>
<ds:datastoreItem xmlns:ds="http://schemas.openxmlformats.org/officeDocument/2006/customXml" ds:itemID="{73A37611-EF6A-4854-98C2-4FAB3404E473}">
  <ds:schemaRefs>
    <ds:schemaRef ds:uri="http://schemas.microsoft.com/sharepoint/v3/contenttype/forms"/>
  </ds:schemaRefs>
</ds:datastoreItem>
</file>

<file path=customXml/itemProps3.xml><?xml version="1.0" encoding="utf-8"?>
<ds:datastoreItem xmlns:ds="http://schemas.openxmlformats.org/officeDocument/2006/customXml" ds:itemID="{B08D9CD5-2B48-487E-934C-216B0F9603D7}"/>
</file>

<file path=docProps/app.xml><?xml version="1.0" encoding="utf-8"?>
<Properties xmlns="http://schemas.openxmlformats.org/officeDocument/2006/extended-properties" xmlns:vt="http://schemas.openxmlformats.org/officeDocument/2006/docPropsVTypes">
  <Template>SiS Word Portrait.dotx</Template>
  <TotalTime>3</TotalTime>
  <Pages>30</Pages>
  <Words>4492</Words>
  <Characters>25609</Characters>
  <Application>Microsoft Office Word</Application>
  <DocSecurity>0</DocSecurity>
  <Lines>213</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30041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;#AS 91266;#</dc:subject>
  <dc:creator>Microsoft Office User</dc:creator>
  <cp:keywords/>
  <dc:description/>
  <cp:lastModifiedBy>Clive Francis</cp:lastModifiedBy>
  <cp:revision>1</cp:revision>
  <dcterms:created xsi:type="dcterms:W3CDTF">2021-02-04T01:57:00Z</dcterms:created>
  <dcterms:modified xsi:type="dcterms:W3CDTF">2021-02-04T02:00:00Z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0x0101002548FC2AAA50D245B853C3DA5160F14B</vt:lpwstr>
  </property>
</Properties>
</file>