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A999" w14:textId="4F4300DD" w:rsidR="00F573ED" w:rsidRDefault="00B120BF" w:rsidP="00F573ED">
      <w:pPr>
        <w:pStyle w:val="Heading1"/>
      </w:pPr>
      <w:r w:rsidRPr="00B120BF">
        <w:rPr>
          <w:noProof/>
        </w:rPr>
        <w:drawing>
          <wp:inline distT="0" distB="0" distL="0" distR="0" wp14:anchorId="58850DDA" wp14:editId="1046D95F">
            <wp:extent cx="5779698" cy="8214297"/>
            <wp:effectExtent l="0" t="0" r="0" b="317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0"/>
                    <a:stretch>
                      <a:fillRect/>
                    </a:stretch>
                  </pic:blipFill>
                  <pic:spPr>
                    <a:xfrm>
                      <a:off x="0" y="0"/>
                      <a:ext cx="5784464" cy="8221071"/>
                    </a:xfrm>
                    <a:prstGeom prst="rect">
                      <a:avLst/>
                    </a:prstGeom>
                  </pic:spPr>
                </pic:pic>
              </a:graphicData>
            </a:graphic>
          </wp:inline>
        </w:drawing>
      </w:r>
    </w:p>
    <w:p w14:paraId="110F4381" w14:textId="733351F9" w:rsidR="00F573ED" w:rsidRDefault="00B120BF" w:rsidP="00DB3A37">
      <w:pPr>
        <w:pStyle w:val="Heading1"/>
      </w:pPr>
      <w:bookmarkStart w:id="0" w:name="_hl1ewff07m4q" w:colFirst="0" w:colLast="0"/>
      <w:bookmarkEnd w:id="0"/>
      <w:r>
        <w:br w:type="page"/>
      </w:r>
      <w:r w:rsidR="00F573ED">
        <w:lastRenderedPageBreak/>
        <w:t>Student Guide</w:t>
      </w:r>
    </w:p>
    <w:p w14:paraId="22431BF7" w14:textId="77777777" w:rsidR="00DB3A37" w:rsidRDefault="00DB3A37" w:rsidP="00DB3A37">
      <w:pPr>
        <w:pStyle w:val="Heading2"/>
        <w:rPr>
          <w:rFonts w:eastAsia="Calibri" w:cs="Calibri"/>
        </w:rPr>
      </w:pPr>
      <w:r>
        <w:t>Economic Data, Issues, and Analysis</w:t>
      </w:r>
    </w:p>
    <w:p w14:paraId="119D5514" w14:textId="77777777" w:rsidR="00F573ED" w:rsidRDefault="00F573ED" w:rsidP="00F573ED"/>
    <w:p w14:paraId="2B01F82A" w14:textId="56B8DD8A" w:rsidR="00F573ED" w:rsidRPr="00DD5612" w:rsidRDefault="00F573ED" w:rsidP="00DB3A37">
      <w:pPr>
        <w:pStyle w:val="Body"/>
        <w:rPr>
          <w:sz w:val="22"/>
          <w:szCs w:val="22"/>
        </w:rPr>
      </w:pPr>
      <w:r w:rsidRPr="00DD5612">
        <w:rPr>
          <w:sz w:val="22"/>
          <w:szCs w:val="22"/>
        </w:rPr>
        <w:t>AS91226 (version 2)</w:t>
      </w:r>
      <w:r w:rsidR="00323586" w:rsidRPr="00DD5612">
        <w:rPr>
          <w:sz w:val="22"/>
          <w:szCs w:val="22"/>
        </w:rPr>
        <w:t xml:space="preserve"> </w:t>
      </w:r>
      <w:r w:rsidRPr="00DD5612">
        <w:rPr>
          <w:sz w:val="22"/>
          <w:szCs w:val="22"/>
        </w:rPr>
        <w:t xml:space="preserve">Analyse statistical data relating to two contemporary economic issues </w:t>
      </w:r>
    </w:p>
    <w:p w14:paraId="059A2486" w14:textId="77777777" w:rsidR="00F573ED" w:rsidRDefault="00F573ED" w:rsidP="00F573ED">
      <w:r>
        <w:rPr>
          <w:rFonts w:ascii="Calibri" w:eastAsia="Calibri" w:hAnsi="Calibri" w:cs="Calibri"/>
        </w:rPr>
        <w:t>Economic Theory and Practice</w:t>
      </w:r>
    </w:p>
    <w:p w14:paraId="63794E5D" w14:textId="77777777" w:rsidR="00F573ED" w:rsidRDefault="00F573ED" w:rsidP="00F573ED">
      <w:pPr>
        <w:spacing w:before="200" w:after="200" w:line="240" w:lineRule="auto"/>
        <w:rPr>
          <w:rFonts w:ascii="Calibri" w:eastAsia="Calibri" w:hAnsi="Calibri" w:cs="Calibri"/>
          <w:b/>
        </w:rPr>
      </w:pPr>
      <w:bookmarkStart w:id="1" w:name="_llhbkfc57st" w:colFirst="0" w:colLast="0"/>
      <w:bookmarkEnd w:id="1"/>
    </w:p>
    <w:p w14:paraId="3FC03295" w14:textId="77777777" w:rsidR="00F573ED" w:rsidRDefault="00F573ED" w:rsidP="00F573ED">
      <w:pPr>
        <w:spacing w:before="200" w:after="200" w:line="240" w:lineRule="auto"/>
        <w:rPr>
          <w:rFonts w:ascii="Calibri" w:eastAsia="Calibri" w:hAnsi="Calibri" w:cs="Calibri"/>
          <w:b/>
        </w:rPr>
      </w:pPr>
    </w:p>
    <w:p w14:paraId="4B614E14" w14:textId="77777777" w:rsidR="00F573ED" w:rsidRDefault="00F573ED" w:rsidP="00F573ED">
      <w:pPr>
        <w:spacing w:before="200" w:after="200" w:line="240" w:lineRule="auto"/>
        <w:rPr>
          <w:rFonts w:ascii="Calibri" w:eastAsia="Calibri" w:hAnsi="Calibri" w:cs="Calibri"/>
        </w:rPr>
      </w:pPr>
      <w:r>
        <w:rPr>
          <w:rFonts w:ascii="Calibri" w:eastAsia="Calibri" w:hAnsi="Calibri" w:cs="Calibri"/>
          <w:b/>
        </w:rPr>
        <w:t>Level:</w:t>
      </w:r>
      <w:r>
        <w:rPr>
          <w:rFonts w:ascii="Calibri" w:eastAsia="Calibri" w:hAnsi="Calibri" w:cs="Calibri"/>
        </w:rPr>
        <w:t xml:space="preserve"> 2</w:t>
      </w:r>
    </w:p>
    <w:p w14:paraId="6EFD27D6" w14:textId="77777777" w:rsidR="00F573ED" w:rsidRDefault="00F573ED" w:rsidP="00F573ED">
      <w:pPr>
        <w:spacing w:before="200" w:after="200" w:line="240" w:lineRule="auto"/>
        <w:rPr>
          <w:rFonts w:ascii="Calibri" w:eastAsia="Calibri" w:hAnsi="Calibri" w:cs="Calibri"/>
          <w:sz w:val="28"/>
          <w:szCs w:val="28"/>
        </w:rPr>
      </w:pPr>
      <w:r>
        <w:rPr>
          <w:rFonts w:ascii="Calibri" w:eastAsia="Calibri" w:hAnsi="Calibri" w:cs="Calibri"/>
          <w:b/>
        </w:rPr>
        <w:t>Credits:</w:t>
      </w:r>
      <w:r>
        <w:rPr>
          <w:rFonts w:ascii="Calibri" w:eastAsia="Calibri" w:hAnsi="Calibri" w:cs="Calibri"/>
        </w:rPr>
        <w:t xml:space="preserve"> 4</w:t>
      </w:r>
    </w:p>
    <w:p w14:paraId="00EE1D07" w14:textId="77777777" w:rsidR="00F573ED" w:rsidRDefault="00F573ED" w:rsidP="00F573ED">
      <w:pPr>
        <w:spacing w:before="240" w:after="200" w:line="259" w:lineRule="auto"/>
        <w:rPr>
          <w:rFonts w:ascii="Calibri" w:eastAsia="Calibri" w:hAnsi="Calibri" w:cs="Calibri"/>
        </w:rPr>
      </w:pPr>
    </w:p>
    <w:p w14:paraId="49DC58C1" w14:textId="77777777" w:rsidR="00F573ED" w:rsidRDefault="00F573ED" w:rsidP="00F573ED">
      <w:pPr>
        <w:spacing w:before="240" w:after="200" w:line="259" w:lineRule="auto"/>
        <w:rPr>
          <w:rFonts w:ascii="Calibri" w:eastAsia="Calibri" w:hAnsi="Calibri" w:cs="Calibri"/>
        </w:rPr>
      </w:pPr>
    </w:p>
    <w:p w14:paraId="2545BB55" w14:textId="77777777" w:rsidR="00F573ED" w:rsidRDefault="00F573ED" w:rsidP="00F573ED">
      <w:pPr>
        <w:spacing w:before="240" w:after="200" w:line="259" w:lineRule="auto"/>
        <w:rPr>
          <w:rFonts w:ascii="Calibri" w:eastAsia="Calibri" w:hAnsi="Calibri" w:cs="Calibri"/>
        </w:rPr>
      </w:pPr>
    </w:p>
    <w:p w14:paraId="7F307B4D" w14:textId="77777777" w:rsidR="00F573ED" w:rsidRDefault="00F573ED" w:rsidP="00F573ED">
      <w:pPr>
        <w:spacing w:before="240" w:after="200" w:line="259" w:lineRule="auto"/>
        <w:rPr>
          <w:rFonts w:ascii="Calibri" w:eastAsia="Calibri" w:hAnsi="Calibri" w:cs="Calibri"/>
          <w:b/>
        </w:rPr>
      </w:pPr>
      <w:r>
        <w:rPr>
          <w:rFonts w:ascii="Calibri" w:eastAsia="Calibri" w:hAnsi="Calibri" w:cs="Calibri"/>
          <w:b/>
        </w:rPr>
        <w:t>Sorted Themes:</w:t>
      </w:r>
    </w:p>
    <w:p w14:paraId="01F7277F" w14:textId="77777777" w:rsidR="00F573ED" w:rsidRDefault="00F573ED" w:rsidP="00F573ED">
      <w:pPr>
        <w:spacing w:before="240" w:after="200" w:line="259" w:lineRule="auto"/>
        <w:ind w:left="720"/>
        <w:rPr>
          <w:rFonts w:ascii="Calibri" w:eastAsia="Calibri" w:hAnsi="Calibri" w:cs="Calibri"/>
        </w:rPr>
      </w:pPr>
      <w:r>
        <w:rPr>
          <w:rFonts w:ascii="Calibri" w:eastAsia="Calibri" w:hAnsi="Calibri" w:cs="Calibri"/>
        </w:rPr>
        <w:t>Savings</w:t>
      </w:r>
    </w:p>
    <w:p w14:paraId="01B2E39F" w14:textId="77777777" w:rsidR="00F573ED" w:rsidRDefault="00F573ED" w:rsidP="00F573ED">
      <w:pPr>
        <w:spacing w:before="240" w:after="200" w:line="259" w:lineRule="auto"/>
        <w:ind w:left="720"/>
        <w:rPr>
          <w:rFonts w:ascii="Calibri" w:eastAsia="Calibri" w:hAnsi="Calibri" w:cs="Calibri"/>
        </w:rPr>
      </w:pPr>
      <w:r>
        <w:rPr>
          <w:rFonts w:ascii="Calibri" w:eastAsia="Calibri" w:hAnsi="Calibri" w:cs="Calibri"/>
        </w:rPr>
        <w:t>KiwiSaver</w:t>
      </w:r>
    </w:p>
    <w:p w14:paraId="46D2EBE2" w14:textId="77777777" w:rsidR="00F573ED" w:rsidRDefault="00F573ED" w:rsidP="00F573ED">
      <w:pPr>
        <w:spacing w:before="240" w:after="200" w:line="259" w:lineRule="auto"/>
        <w:ind w:left="720"/>
        <w:rPr>
          <w:rFonts w:ascii="Calibri" w:eastAsia="Calibri" w:hAnsi="Calibri" w:cs="Calibri"/>
        </w:rPr>
      </w:pPr>
      <w:r>
        <w:rPr>
          <w:rFonts w:ascii="Calibri" w:eastAsia="Calibri" w:hAnsi="Calibri" w:cs="Calibri"/>
        </w:rPr>
        <w:t>Retirement</w:t>
      </w:r>
    </w:p>
    <w:p w14:paraId="24B01284" w14:textId="77777777" w:rsidR="00F573ED" w:rsidRDefault="00F573ED" w:rsidP="00F573ED">
      <w:pPr>
        <w:spacing w:before="240" w:after="200" w:line="259" w:lineRule="auto"/>
        <w:rPr>
          <w:rFonts w:ascii="Calibri" w:eastAsia="Calibri" w:hAnsi="Calibri" w:cs="Calibri"/>
        </w:rPr>
      </w:pPr>
    </w:p>
    <w:p w14:paraId="11C326DA" w14:textId="77777777" w:rsidR="00F573ED" w:rsidRDefault="00F573ED" w:rsidP="00F573ED">
      <w:pPr>
        <w:spacing w:before="240" w:after="200" w:line="259" w:lineRule="auto"/>
        <w:rPr>
          <w:rFonts w:ascii="Calibri" w:eastAsia="Calibri" w:hAnsi="Calibri" w:cs="Calibri"/>
        </w:rPr>
      </w:pPr>
    </w:p>
    <w:p w14:paraId="06B624F5" w14:textId="77777777" w:rsidR="00F573ED" w:rsidRDefault="00F573ED" w:rsidP="00F573ED">
      <w:pPr>
        <w:spacing w:line="256" w:lineRule="auto"/>
        <w:rPr>
          <w:rFonts w:ascii="Calibri" w:eastAsia="Calibri" w:hAnsi="Calibri" w:cs="Calibri"/>
          <w:b/>
          <w:sz w:val="24"/>
          <w:szCs w:val="24"/>
        </w:rPr>
      </w:pPr>
    </w:p>
    <w:p w14:paraId="14B4817B" w14:textId="77777777" w:rsidR="00F573ED" w:rsidRDefault="00F573ED" w:rsidP="00F573ED">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6BD8012E" w14:textId="77777777" w:rsidR="00F573ED" w:rsidRDefault="00F573ED" w:rsidP="00F573ED">
      <w:pPr>
        <w:spacing w:before="240"/>
        <w:rPr>
          <w:rFonts w:ascii="Calibri" w:eastAsia="Calibri" w:hAnsi="Calibri" w:cs="Calibri"/>
          <w:b/>
          <w:sz w:val="24"/>
          <w:szCs w:val="24"/>
        </w:rPr>
      </w:pPr>
      <w:r>
        <w:br w:type="page"/>
      </w:r>
    </w:p>
    <w:p w14:paraId="47D15430" w14:textId="77777777" w:rsidR="00F573ED" w:rsidRDefault="00F573ED" w:rsidP="00F573ED">
      <w:pPr>
        <w:pStyle w:val="Heading1"/>
        <w:spacing w:before="240"/>
        <w:rPr>
          <w:rFonts w:eastAsia="Calibri" w:cs="Calibri"/>
        </w:rPr>
      </w:pPr>
      <w:r>
        <w:rPr>
          <w:rFonts w:eastAsia="Calibri" w:cs="Calibri"/>
        </w:rPr>
        <w:lastRenderedPageBreak/>
        <w:t xml:space="preserve">Nau </w:t>
      </w:r>
      <w:proofErr w:type="spellStart"/>
      <w:r>
        <w:rPr>
          <w:rFonts w:eastAsia="Calibri" w:cs="Calibri"/>
        </w:rPr>
        <w:t>mai</w:t>
      </w:r>
      <w:proofErr w:type="spellEnd"/>
      <w:r>
        <w:rPr>
          <w:rFonts w:eastAsia="Calibri" w:cs="Calibri"/>
        </w:rPr>
        <w:t xml:space="preserve"> </w:t>
      </w:r>
      <w:proofErr w:type="spellStart"/>
      <w:r>
        <w:rPr>
          <w:rFonts w:eastAsia="Calibri" w:cs="Calibri"/>
        </w:rPr>
        <w:t>haere</w:t>
      </w:r>
      <w:proofErr w:type="spellEnd"/>
      <w:r>
        <w:rPr>
          <w:rFonts w:eastAsia="Calibri" w:cs="Calibri"/>
        </w:rPr>
        <w:t xml:space="preserve"> </w:t>
      </w:r>
      <w:proofErr w:type="spellStart"/>
      <w:r>
        <w:rPr>
          <w:rFonts w:eastAsia="Calibri" w:cs="Calibri"/>
        </w:rPr>
        <w:t>mai</w:t>
      </w:r>
      <w:proofErr w:type="spellEnd"/>
      <w:r>
        <w:rPr>
          <w:rFonts w:eastAsia="Calibri" w:cs="Calibri"/>
        </w:rPr>
        <w:t>!</w:t>
      </w:r>
    </w:p>
    <w:p w14:paraId="449794BF" w14:textId="77777777" w:rsidR="00F573ED" w:rsidRDefault="00F573ED" w:rsidP="00F573ED">
      <w:pPr>
        <w:pStyle w:val="Heading1"/>
        <w:spacing w:before="240"/>
        <w:rPr>
          <w:rFonts w:eastAsia="Calibri" w:cs="Calibri"/>
          <w:sz w:val="22"/>
          <w:szCs w:val="22"/>
        </w:rPr>
      </w:pPr>
      <w:bookmarkStart w:id="2" w:name="_hcwnz64mkocg" w:colFirst="0" w:colLast="0"/>
      <w:bookmarkEnd w:id="2"/>
      <w:r>
        <w:rPr>
          <w:rFonts w:eastAsia="Calibri" w:cs="Calibri"/>
          <w:sz w:val="22"/>
          <w:szCs w:val="22"/>
        </w:rPr>
        <w:t xml:space="preserve"> </w:t>
      </w:r>
    </w:p>
    <w:p w14:paraId="06323F07" w14:textId="77777777" w:rsidR="00F573ED" w:rsidRDefault="00F573ED" w:rsidP="00F573ED">
      <w:pPr>
        <w:spacing w:before="240"/>
        <w:rPr>
          <w:rFonts w:ascii="Calibri" w:eastAsia="Calibri" w:hAnsi="Calibri" w:cs="Calibri"/>
        </w:rPr>
      </w:pPr>
      <w:r>
        <w:rPr>
          <w:rFonts w:ascii="Calibri" w:eastAsia="Calibri" w:hAnsi="Calibri" w:cs="Calibri"/>
        </w:rPr>
        <w:t>Welcome to the Economic Data, Issues, and Analysis module. The module supports you to develop your analysis of statistical data relating to two contemporary economic issues. It is about the inter-relationships between inequality, climate change and the New Zealand economy.</w:t>
      </w:r>
    </w:p>
    <w:p w14:paraId="50A8A8A3" w14:textId="77777777" w:rsidR="00F573ED" w:rsidRDefault="00F573ED" w:rsidP="00F573ED">
      <w:pPr>
        <w:spacing w:before="240"/>
        <w:rPr>
          <w:rFonts w:ascii="Calibri" w:eastAsia="Calibri" w:hAnsi="Calibri" w:cs="Calibri"/>
        </w:rPr>
      </w:pPr>
      <w:r>
        <w:rPr>
          <w:rFonts w:ascii="Calibri" w:eastAsia="Calibri" w:hAnsi="Calibri" w:cs="Calibri"/>
        </w:rPr>
        <w:t xml:space="preserve">This module is part of a series of NCEA learning materials available from Sorted in </w:t>
      </w:r>
      <w:proofErr w:type="gramStart"/>
      <w:r>
        <w:rPr>
          <w:rFonts w:ascii="Calibri" w:eastAsia="Calibri" w:hAnsi="Calibri" w:cs="Calibri"/>
        </w:rPr>
        <w:t>Schools  -</w:t>
      </w:r>
      <w:proofErr w:type="gram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w:t>
      </w:r>
      <w:proofErr w:type="spellEnd"/>
      <w:r>
        <w:rPr>
          <w:rFonts w:ascii="Calibri" w:eastAsia="Calibri" w:hAnsi="Calibri" w:cs="Calibri"/>
        </w:rPr>
        <w:t xml:space="preserve"> </w:t>
      </w:r>
      <w:proofErr w:type="spellStart"/>
      <w:r>
        <w:rPr>
          <w:rFonts w:ascii="Calibri" w:eastAsia="Calibri" w:hAnsi="Calibri" w:cs="Calibri"/>
        </w:rPr>
        <w:t>hua</w:t>
      </w:r>
      <w:proofErr w:type="spellEnd"/>
      <w:r>
        <w:rPr>
          <w:rFonts w:ascii="Calibri" w:eastAsia="Calibri" w:hAnsi="Calibri" w:cs="Calibri"/>
        </w:rPr>
        <w:t xml:space="preserve"> - kia </w:t>
      </w:r>
      <w:proofErr w:type="spellStart"/>
      <w:r>
        <w:rPr>
          <w:rFonts w:ascii="Calibri" w:eastAsia="Calibri" w:hAnsi="Calibri" w:cs="Calibri"/>
        </w:rPr>
        <w:t>ora</w:t>
      </w:r>
      <w:proofErr w:type="spellEnd"/>
      <w:r>
        <w:rPr>
          <w:rFonts w:ascii="Calibri" w:eastAsia="Calibri" w:hAnsi="Calibri" w:cs="Calibri"/>
        </w:rPr>
        <w:t xml:space="preserve">! </w:t>
      </w:r>
    </w:p>
    <w:p w14:paraId="715A5EC9" w14:textId="77777777" w:rsidR="00F573ED" w:rsidRDefault="00F573ED" w:rsidP="00F573ED">
      <w:pPr>
        <w:rPr>
          <w:rFonts w:ascii="Calibri" w:eastAsia="Calibri" w:hAnsi="Calibri" w:cs="Calibri"/>
        </w:rPr>
      </w:pPr>
    </w:p>
    <w:p w14:paraId="32F3429A" w14:textId="77777777" w:rsidR="00F573ED" w:rsidRDefault="00F573ED" w:rsidP="00F573ED">
      <w:pPr>
        <w:rPr>
          <w:rFonts w:ascii="Calibri" w:eastAsia="Calibri" w:hAnsi="Calibri" w:cs="Calibri"/>
        </w:rPr>
      </w:pPr>
      <w:r>
        <w:rPr>
          <w:rFonts w:ascii="Calibri" w:eastAsia="Calibri" w:hAnsi="Calibri" w:cs="Calibri"/>
        </w:rPr>
        <w:t>This student guide provides an overview of the content and context explored in the module, assessment information, resources, and useful links.</w:t>
      </w:r>
    </w:p>
    <w:p w14:paraId="394ED1E8" w14:textId="77777777" w:rsidR="00F573ED" w:rsidRDefault="00F573ED" w:rsidP="00F573ED">
      <w:pPr>
        <w:rPr>
          <w:rFonts w:ascii="Calibri" w:eastAsia="Calibri" w:hAnsi="Calibri" w:cs="Calibri"/>
        </w:rPr>
      </w:pPr>
    </w:p>
    <w:p w14:paraId="1FD78175" w14:textId="77777777" w:rsidR="00F573ED" w:rsidRDefault="00F573ED" w:rsidP="00F573ED">
      <w:pPr>
        <w:rPr>
          <w:rFonts w:ascii="Calibri" w:eastAsia="Calibri" w:hAnsi="Calibri" w:cs="Calibri"/>
        </w:rPr>
      </w:pPr>
      <w:r>
        <w:rPr>
          <w:rFonts w:ascii="Calibri" w:eastAsia="Calibri" w:hAnsi="Calibri" w:cs="Calibri"/>
        </w:rPr>
        <w:t>The other documents in the module are:</w:t>
      </w:r>
    </w:p>
    <w:p w14:paraId="298E269E" w14:textId="77777777" w:rsidR="00F573ED" w:rsidRDefault="00F573ED" w:rsidP="00F573ED">
      <w:pPr>
        <w:rPr>
          <w:rFonts w:ascii="Calibri" w:eastAsia="Calibri" w:hAnsi="Calibri" w:cs="Calibri"/>
        </w:rPr>
      </w:pPr>
    </w:p>
    <w:p w14:paraId="4D6C4F51" w14:textId="77777777" w:rsidR="00F573ED" w:rsidRDefault="00F573ED" w:rsidP="00F573ED">
      <w:pPr>
        <w:numPr>
          <w:ilvl w:val="0"/>
          <w:numId w:val="11"/>
        </w:numPr>
      </w:pPr>
      <w:r>
        <w:rPr>
          <w:rFonts w:ascii="Calibri" w:eastAsia="Calibri" w:hAnsi="Calibri" w:cs="Calibri"/>
          <w:b/>
        </w:rPr>
        <w:t xml:space="preserve">A student booklet </w:t>
      </w:r>
      <w:r>
        <w:rPr>
          <w:rFonts w:ascii="Calibri" w:eastAsia="Calibri" w:hAnsi="Calibri" w:cs="Calibri"/>
        </w:rPr>
        <w:t xml:space="preserve">that supports you to develop the skills, knowledge, and understanding that you need to meet the requirements of an NCEA achievement standard. </w:t>
      </w:r>
    </w:p>
    <w:p w14:paraId="4F2BC10C" w14:textId="77777777" w:rsidR="00F573ED" w:rsidRDefault="00F573ED" w:rsidP="00F573ED">
      <w:pPr>
        <w:numPr>
          <w:ilvl w:val="0"/>
          <w:numId w:val="11"/>
        </w:numPr>
      </w:pPr>
      <w:r>
        <w:rPr>
          <w:rFonts w:ascii="Calibri" w:eastAsia="Calibri" w:hAnsi="Calibri" w:cs="Calibri"/>
          <w:b/>
        </w:rPr>
        <w:t>A practice booklet</w:t>
      </w:r>
      <w:r>
        <w:rPr>
          <w:rFonts w:ascii="Calibri" w:eastAsia="Calibri" w:hAnsi="Calibri" w:cs="Calibri"/>
        </w:rPr>
        <w:t xml:space="preserve"> that provides opportunities for you to apply and consolidate your learning.</w:t>
      </w:r>
    </w:p>
    <w:p w14:paraId="5C99D568" w14:textId="77777777" w:rsidR="00F573ED" w:rsidRDefault="00F573ED" w:rsidP="00F573ED">
      <w:pPr>
        <w:numPr>
          <w:ilvl w:val="0"/>
          <w:numId w:val="11"/>
        </w:numPr>
        <w:rPr>
          <w:rFonts w:ascii="Calibri" w:eastAsia="Calibri" w:hAnsi="Calibri" w:cs="Calibri"/>
        </w:rPr>
      </w:pPr>
      <w:r>
        <w:rPr>
          <w:rFonts w:ascii="Calibri" w:eastAsia="Calibri" w:hAnsi="Calibri" w:cs="Calibri"/>
          <w:b/>
        </w:rPr>
        <w:t>An answer booklet</w:t>
      </w:r>
      <w:r>
        <w:rPr>
          <w:rFonts w:ascii="Calibri" w:eastAsia="Calibri" w:hAnsi="Calibri" w:cs="Calibri"/>
        </w:rPr>
        <w:t xml:space="preserve"> to accompany the practice booklet.</w:t>
      </w:r>
    </w:p>
    <w:p w14:paraId="149CCDC7" w14:textId="77777777" w:rsidR="00F573ED" w:rsidRDefault="00F573ED" w:rsidP="00F573ED">
      <w:pPr>
        <w:numPr>
          <w:ilvl w:val="0"/>
          <w:numId w:val="11"/>
        </w:numPr>
        <w:rPr>
          <w:rFonts w:ascii="Calibri" w:eastAsia="Calibri" w:hAnsi="Calibri" w:cs="Calibri"/>
        </w:rPr>
      </w:pPr>
      <w:r>
        <w:rPr>
          <w:rFonts w:ascii="Calibri" w:eastAsia="Calibri" w:hAnsi="Calibri" w:cs="Calibri"/>
          <w:b/>
        </w:rPr>
        <w:t>A vocabulary list</w:t>
      </w:r>
      <w:r>
        <w:rPr>
          <w:rFonts w:ascii="Calibri" w:eastAsia="Calibri" w:hAnsi="Calibri" w:cs="Calibri"/>
        </w:rPr>
        <w:t xml:space="preserve"> of key terms.</w:t>
      </w:r>
    </w:p>
    <w:p w14:paraId="5E8EFA59" w14:textId="77777777" w:rsidR="00F573ED" w:rsidRDefault="00F573ED" w:rsidP="00F573ED">
      <w:pPr>
        <w:rPr>
          <w:rFonts w:ascii="Calibri" w:eastAsia="Calibri" w:hAnsi="Calibri" w:cs="Calibri"/>
        </w:rPr>
      </w:pPr>
    </w:p>
    <w:p w14:paraId="2E2704DF" w14:textId="77777777" w:rsidR="00F573ED" w:rsidRDefault="00F573ED" w:rsidP="00F573ED">
      <w:pPr>
        <w:rPr>
          <w:rFonts w:ascii="Calibri" w:eastAsia="Calibri" w:hAnsi="Calibri" w:cs="Calibri"/>
        </w:rPr>
      </w:pPr>
      <w:r>
        <w:rPr>
          <w:rFonts w:ascii="Calibri" w:eastAsia="Calibri" w:hAnsi="Calibri" w:cs="Calibri"/>
        </w:rPr>
        <w:t>Each booklet is provided as a Word document and PDF to use online or printed. When used online, you can type your answers into the practice booklet.</w:t>
      </w:r>
    </w:p>
    <w:p w14:paraId="29F29F01" w14:textId="77777777" w:rsidR="00F573ED" w:rsidRDefault="00F573ED" w:rsidP="00F573ED">
      <w:pPr>
        <w:spacing w:before="240" w:after="200"/>
        <w:rPr>
          <w:rFonts w:ascii="Calibri" w:eastAsia="Calibri" w:hAnsi="Calibri" w:cs="Calibri"/>
        </w:rPr>
      </w:pPr>
      <w:r>
        <w:rPr>
          <w:rFonts w:ascii="Calibri" w:eastAsia="Calibri" w:hAnsi="Calibri" w:cs="Calibri"/>
        </w:rPr>
        <w:t xml:space="preserve">As you work through the module, you’ll be completing activities that will prepare you for an internal assessment of AS91226 </w:t>
      </w: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 (version 2). </w:t>
      </w:r>
    </w:p>
    <w:p w14:paraId="5BCAA17C" w14:textId="77777777" w:rsidR="00F573ED" w:rsidRDefault="00F573ED" w:rsidP="00F573ED">
      <w:pPr>
        <w:pStyle w:val="Heading2"/>
        <w:spacing w:before="240" w:after="200"/>
      </w:pPr>
      <w:bookmarkStart w:id="3" w:name="_3yj5a18c9ylg" w:colFirst="0" w:colLast="0"/>
      <w:bookmarkEnd w:id="3"/>
      <w:r>
        <w:br w:type="page"/>
      </w:r>
    </w:p>
    <w:p w14:paraId="07A1EDC3" w14:textId="77777777" w:rsidR="00F573ED" w:rsidRDefault="00F573ED" w:rsidP="00F573ED">
      <w:pPr>
        <w:pStyle w:val="Heading2"/>
        <w:spacing w:before="240" w:after="200"/>
        <w:rPr>
          <w:rFonts w:eastAsia="Calibri" w:cs="Calibri"/>
          <w:b w:val="0"/>
        </w:rPr>
      </w:pPr>
      <w:bookmarkStart w:id="4" w:name="_jbgg79dyw1si" w:colFirst="0" w:colLast="0"/>
      <w:bookmarkEnd w:id="4"/>
      <w:r>
        <w:lastRenderedPageBreak/>
        <w:t>Achievement Criteria</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3105"/>
        <w:gridCol w:w="3105"/>
        <w:gridCol w:w="3120"/>
      </w:tblGrid>
      <w:tr w:rsidR="00F573ED" w14:paraId="5D03403F" w14:textId="77777777" w:rsidTr="009F3E81">
        <w:trPr>
          <w:trHeight w:val="780"/>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11E7" w14:textId="77777777" w:rsidR="00F573ED" w:rsidRDefault="00F573ED" w:rsidP="009F3E81">
            <w:pPr>
              <w:jc w:val="center"/>
              <w:rPr>
                <w:rFonts w:ascii="Calibri" w:eastAsia="Calibri" w:hAnsi="Calibri" w:cs="Calibri"/>
                <w:b/>
              </w:rPr>
            </w:pPr>
            <w:r>
              <w:rPr>
                <w:rFonts w:ascii="Calibri" w:eastAsia="Calibri" w:hAnsi="Calibri" w:cs="Calibri"/>
                <w:b/>
              </w:rPr>
              <w:t>Achievement</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5AB060" w14:textId="77777777" w:rsidR="00F573ED" w:rsidRDefault="00F573ED" w:rsidP="009F3E81">
            <w:pPr>
              <w:jc w:val="center"/>
              <w:rPr>
                <w:rFonts w:ascii="Calibri" w:eastAsia="Calibri" w:hAnsi="Calibri" w:cs="Calibri"/>
                <w:b/>
              </w:rPr>
            </w:pPr>
            <w:r>
              <w:rPr>
                <w:rFonts w:ascii="Calibri" w:eastAsia="Calibri" w:hAnsi="Calibri" w:cs="Calibri"/>
                <w:b/>
              </w:rPr>
              <w:t>Achievement with Merit</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2D041A" w14:textId="77777777" w:rsidR="00F573ED" w:rsidRDefault="00F573ED" w:rsidP="009F3E81">
            <w:pPr>
              <w:jc w:val="center"/>
              <w:rPr>
                <w:rFonts w:ascii="Calibri" w:eastAsia="Calibri" w:hAnsi="Calibri" w:cs="Calibri"/>
                <w:b/>
              </w:rPr>
            </w:pPr>
            <w:r>
              <w:rPr>
                <w:rFonts w:ascii="Calibri" w:eastAsia="Calibri" w:hAnsi="Calibri" w:cs="Calibri"/>
                <w:b/>
              </w:rPr>
              <w:t>Achievement with Excellence</w:t>
            </w:r>
          </w:p>
        </w:tc>
      </w:tr>
      <w:tr w:rsidR="00F573ED" w14:paraId="201B9BB9" w14:textId="77777777" w:rsidTr="009F3E81">
        <w:trPr>
          <w:trHeight w:val="79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82246" w14:textId="31AEA0AB" w:rsidR="00F573ED" w:rsidRDefault="00F573ED" w:rsidP="00F573ED">
            <w:pPr>
              <w:jc w:val="cente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EF42878" w14:textId="135686DB" w:rsidR="00F573ED" w:rsidRDefault="00F573ED" w:rsidP="00F573ED">
            <w:pPr>
              <w:jc w:val="cente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w:t>
            </w:r>
            <w:r>
              <w:rPr>
                <w:rFonts w:ascii="Calibri" w:eastAsia="Calibri" w:hAnsi="Calibri" w:cs="Calibri"/>
                <w:b/>
              </w:rPr>
              <w:t xml:space="preserve"> in depth</w:t>
            </w:r>
            <w:r>
              <w:rPr>
                <w:rFonts w:ascii="Calibri" w:eastAsia="Calibri" w:hAnsi="Calibri" w:cs="Calibri"/>
              </w:rPr>
              <w:t>.</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14:paraId="20B0222B" w14:textId="79804504" w:rsidR="00F573ED" w:rsidRDefault="00F573ED" w:rsidP="00F573ED">
            <w:pPr>
              <w:jc w:val="center"/>
              <w:rPr>
                <w:rFonts w:ascii="Calibri" w:eastAsia="Calibri" w:hAnsi="Calibri" w:cs="Calibri"/>
              </w:rPr>
            </w:pPr>
            <w:r>
              <w:rPr>
                <w:rFonts w:ascii="Calibri" w:eastAsia="Calibri" w:hAnsi="Calibri" w:cs="Calibri"/>
                <w:b/>
              </w:rPr>
              <w:t>Comprehensively</w:t>
            </w:r>
            <w:r>
              <w:rPr>
                <w:rFonts w:ascii="Calibri" w:eastAsia="Calibri" w:hAnsi="Calibri" w:cs="Calibri"/>
              </w:rPr>
              <w:t xml:space="preserve"> </w:t>
            </w: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w:t>
            </w:r>
          </w:p>
        </w:tc>
      </w:tr>
    </w:tbl>
    <w:p w14:paraId="5E31C25A" w14:textId="77777777" w:rsidR="00F573ED" w:rsidRDefault="00F573ED" w:rsidP="00F573ED">
      <w:pPr>
        <w:spacing w:before="240"/>
        <w:rPr>
          <w:rFonts w:ascii="Calibri" w:eastAsia="Calibri" w:hAnsi="Calibri" w:cs="Calibri"/>
          <w:sz w:val="24"/>
          <w:szCs w:val="24"/>
        </w:rPr>
      </w:pPr>
    </w:p>
    <w:p w14:paraId="35F9CEBD" w14:textId="77777777" w:rsidR="00F573ED" w:rsidRDefault="00F573ED" w:rsidP="00F573ED">
      <w:pPr>
        <w:spacing w:before="240" w:after="200"/>
        <w:rPr>
          <w:rFonts w:ascii="Calibri" w:eastAsia="Calibri" w:hAnsi="Calibri" w:cs="Calibri"/>
        </w:rPr>
      </w:pPr>
      <w:r>
        <w:rPr>
          <w:rFonts w:ascii="Calibri" w:eastAsia="Calibri" w:hAnsi="Calibri" w:cs="Calibri"/>
        </w:rPr>
        <w:t>Achieving AS91226 contributes four credits towards the 10 Numeracy credits at Level 1 or above that you need for University Entrance (UE). Other Sorted in Schools modules that can support you to gain Literacy and Numeracy credits are:</w:t>
      </w:r>
    </w:p>
    <w:p w14:paraId="4B7CEC8B" w14:textId="77777777" w:rsidR="00F573ED" w:rsidRDefault="00F573ED" w:rsidP="00F573ED">
      <w:pPr>
        <w:numPr>
          <w:ilvl w:val="0"/>
          <w:numId w:val="7"/>
        </w:numPr>
        <w:spacing w:before="240"/>
        <w:rPr>
          <w:rFonts w:ascii="Calibri" w:eastAsia="Calibri" w:hAnsi="Calibri" w:cs="Calibri"/>
        </w:rPr>
      </w:pPr>
      <w:r>
        <w:rPr>
          <w:rFonts w:ascii="Calibri" w:eastAsia="Calibri" w:hAnsi="Calibri" w:cs="Calibri"/>
        </w:rPr>
        <w:t>Money Matters (AS91026, Level 1, 4 credits)</w:t>
      </w:r>
    </w:p>
    <w:p w14:paraId="128B8011" w14:textId="77777777" w:rsidR="00F573ED" w:rsidRDefault="00F573ED" w:rsidP="00F573ED">
      <w:pPr>
        <w:numPr>
          <w:ilvl w:val="0"/>
          <w:numId w:val="7"/>
        </w:numPr>
        <w:rPr>
          <w:rFonts w:ascii="Calibri" w:eastAsia="Calibri" w:hAnsi="Calibri" w:cs="Calibri"/>
        </w:rPr>
      </w:pPr>
      <w:r>
        <w:rPr>
          <w:rFonts w:ascii="Calibri" w:eastAsia="Calibri" w:hAnsi="Calibri" w:cs="Calibri"/>
        </w:rPr>
        <w:t>Statistical Reports (AS91266, Level 2, 2 credits)</w:t>
      </w:r>
    </w:p>
    <w:p w14:paraId="0CBCD16A" w14:textId="77777777" w:rsidR="00F573ED" w:rsidRDefault="00F573ED" w:rsidP="00F573ED">
      <w:pPr>
        <w:numPr>
          <w:ilvl w:val="0"/>
          <w:numId w:val="7"/>
        </w:numPr>
        <w:rPr>
          <w:rFonts w:ascii="Calibri" w:eastAsia="Calibri" w:hAnsi="Calibri" w:cs="Calibri"/>
        </w:rPr>
      </w:pPr>
      <w:r>
        <w:rPr>
          <w:rFonts w:ascii="Calibri" w:eastAsia="Calibri" w:hAnsi="Calibri" w:cs="Calibri"/>
        </w:rPr>
        <w:t>Statistical Inference (AS91264, Level 2, 4 credits)</w:t>
      </w:r>
    </w:p>
    <w:p w14:paraId="42BA7CB1" w14:textId="77777777" w:rsidR="00F573ED" w:rsidRDefault="00F573ED" w:rsidP="00F573ED">
      <w:pPr>
        <w:numPr>
          <w:ilvl w:val="0"/>
          <w:numId w:val="7"/>
        </w:numPr>
        <w:spacing w:after="200"/>
        <w:rPr>
          <w:rFonts w:ascii="Calibri" w:eastAsia="Calibri" w:hAnsi="Calibri" w:cs="Calibri"/>
        </w:rPr>
      </w:pPr>
      <w:r>
        <w:rPr>
          <w:rFonts w:ascii="Calibri" w:eastAsia="Calibri" w:hAnsi="Calibri" w:cs="Calibri"/>
        </w:rPr>
        <w:t>Questionnaire Design (AS91263, Level 2, 3 credits).</w:t>
      </w:r>
    </w:p>
    <w:p w14:paraId="03E489DA" w14:textId="77777777" w:rsidR="00F573ED" w:rsidRDefault="00F573ED">
      <w:pPr>
        <w:spacing w:after="0" w:line="240" w:lineRule="auto"/>
        <w:rPr>
          <w:rFonts w:ascii="Calibri" w:eastAsia="Calibri" w:hAnsi="Calibri" w:cs="Calibri"/>
          <w:color w:val="F46E35"/>
          <w:sz w:val="48"/>
          <w:szCs w:val="48"/>
          <w:lang w:val="en-GB"/>
        </w:rPr>
      </w:pPr>
      <w:bookmarkStart w:id="5" w:name="_lfm43xc0qhih" w:colFirst="0" w:colLast="0"/>
      <w:bookmarkEnd w:id="5"/>
      <w:r>
        <w:rPr>
          <w:rFonts w:eastAsia="Calibri" w:cs="Calibri"/>
        </w:rPr>
        <w:br w:type="page"/>
      </w:r>
    </w:p>
    <w:p w14:paraId="074E5A16" w14:textId="48E492E7" w:rsidR="00F573ED" w:rsidRDefault="00F573ED" w:rsidP="00F573ED">
      <w:pPr>
        <w:pStyle w:val="Heading1"/>
        <w:spacing w:before="240" w:after="200" w:line="259" w:lineRule="auto"/>
        <w:rPr>
          <w:rFonts w:eastAsia="Calibri" w:cs="Calibri"/>
        </w:rPr>
      </w:pPr>
      <w:r>
        <w:rPr>
          <w:rFonts w:eastAsia="Calibri" w:cs="Calibri"/>
        </w:rPr>
        <w:lastRenderedPageBreak/>
        <w:t xml:space="preserve">About Sorted in Schools – </w:t>
      </w:r>
      <w:proofErr w:type="spellStart"/>
      <w:r>
        <w:rPr>
          <w:rFonts w:eastAsia="Calibri" w:cs="Calibri"/>
        </w:rPr>
        <w:t>Te</w:t>
      </w:r>
      <w:proofErr w:type="spellEnd"/>
      <w:r>
        <w:rPr>
          <w:rFonts w:eastAsia="Calibri" w:cs="Calibri"/>
        </w:rPr>
        <w:t xml:space="preserve"> </w:t>
      </w:r>
      <w:proofErr w:type="spellStart"/>
      <w:r>
        <w:rPr>
          <w:rFonts w:eastAsia="Calibri" w:cs="Calibri"/>
        </w:rPr>
        <w:t>whai</w:t>
      </w:r>
      <w:proofErr w:type="spellEnd"/>
      <w:r>
        <w:rPr>
          <w:rFonts w:eastAsia="Calibri" w:cs="Calibri"/>
        </w:rPr>
        <w:t xml:space="preserve"> </w:t>
      </w:r>
      <w:proofErr w:type="spellStart"/>
      <w:r>
        <w:rPr>
          <w:rFonts w:eastAsia="Calibri" w:cs="Calibri"/>
        </w:rPr>
        <w:t>hua</w:t>
      </w:r>
      <w:proofErr w:type="spellEnd"/>
      <w:r>
        <w:rPr>
          <w:rFonts w:eastAsia="Calibri" w:cs="Calibri"/>
        </w:rPr>
        <w:t xml:space="preserve"> – kia </w:t>
      </w:r>
      <w:proofErr w:type="spellStart"/>
      <w:r>
        <w:rPr>
          <w:rFonts w:eastAsia="Calibri" w:cs="Calibri"/>
        </w:rPr>
        <w:t>ora</w:t>
      </w:r>
      <w:proofErr w:type="spellEnd"/>
      <w:r>
        <w:rPr>
          <w:rFonts w:eastAsia="Calibri" w:cs="Calibri"/>
        </w:rPr>
        <w:t>!</w:t>
      </w:r>
    </w:p>
    <w:p w14:paraId="63E2B1EA" w14:textId="77777777" w:rsidR="00F573ED" w:rsidRDefault="00F573ED" w:rsidP="00F573ED">
      <w:pPr>
        <w:rPr>
          <w:rFonts w:ascii="Calibri" w:eastAsia="Calibri" w:hAnsi="Calibri" w:cs="Calibri"/>
        </w:rPr>
      </w:pPr>
      <w:r>
        <w:rPr>
          <w:rFonts w:ascii="Calibri" w:eastAsia="Calibri" w:hAnsi="Calibri" w:cs="Calibri"/>
        </w:rPr>
        <w:t xml:space="preserve">Sorted in Schools is a government-funded financial capability </w:t>
      </w:r>
      <w:proofErr w:type="spellStart"/>
      <w:r>
        <w:rPr>
          <w:rFonts w:ascii="Calibri" w:eastAsia="Calibri" w:hAnsi="Calibri" w:cs="Calibri"/>
        </w:rPr>
        <w:t>programme</w:t>
      </w:r>
      <w:proofErr w:type="spellEnd"/>
      <w:r>
        <w:rPr>
          <w:rFonts w:ascii="Calibri" w:eastAsia="Calibri" w:hAnsi="Calibri" w:cs="Calibri"/>
        </w:rPr>
        <w:t xml:space="preserve"> fully aligned to the New Zealand Curriculum. Free to use, Sorted in Schools helps young New Zealanders develop their money skills.</w:t>
      </w:r>
    </w:p>
    <w:p w14:paraId="0AD0597E" w14:textId="77777777" w:rsidR="00F573ED" w:rsidRDefault="00F573ED" w:rsidP="00F573ED">
      <w:pPr>
        <w:pStyle w:val="Heading2"/>
        <w:rPr>
          <w:rFonts w:eastAsia="Calibri" w:cs="Calibri"/>
        </w:rPr>
      </w:pPr>
      <w:bookmarkStart w:id="6" w:name="_whb0euvfwiba" w:colFirst="0" w:colLast="0"/>
      <w:bookmarkEnd w:id="6"/>
      <w:r>
        <w:rPr>
          <w:rFonts w:eastAsia="Calibri" w:cs="Calibri"/>
        </w:rPr>
        <w:t xml:space="preserve">Why financial capability matters </w:t>
      </w:r>
    </w:p>
    <w:p w14:paraId="7605F76F" w14:textId="77777777" w:rsidR="00F573ED" w:rsidRDefault="00F573ED" w:rsidP="00F573ED">
      <w:pPr>
        <w:rPr>
          <w:rFonts w:ascii="Calibri" w:eastAsia="Calibri" w:hAnsi="Calibri" w:cs="Calibri"/>
        </w:rPr>
      </w:pPr>
      <w:r>
        <w:rPr>
          <w:rFonts w:ascii="Calibri" w:eastAsia="Calibri" w:hAnsi="Calibri" w:cs="Calibri"/>
        </w:rPr>
        <w:t xml:space="preserve">Being good with money is an essential life skill. Financial capability means being equipped with the knowledge, skills and confidence to make good financial decisions at each life </w:t>
      </w:r>
      <w:proofErr w:type="gramStart"/>
      <w:r>
        <w:rPr>
          <w:rFonts w:ascii="Calibri" w:eastAsia="Calibri" w:hAnsi="Calibri" w:cs="Calibri"/>
        </w:rPr>
        <w:t>stage, and</w:t>
      </w:r>
      <w:proofErr w:type="gramEnd"/>
      <w:r>
        <w:rPr>
          <w:rFonts w:ascii="Calibri" w:eastAsia="Calibri" w:hAnsi="Calibri" w:cs="Calibri"/>
        </w:rPr>
        <w:t xml:space="preserve"> attain goals with choices. Research shows that </w:t>
      </w:r>
      <w:proofErr w:type="gramStart"/>
      <w:r>
        <w:rPr>
          <w:rFonts w:ascii="Calibri" w:eastAsia="Calibri" w:hAnsi="Calibri" w:cs="Calibri"/>
        </w:rPr>
        <w:t xml:space="preserve">16-24 year </w:t>
      </w:r>
      <w:proofErr w:type="spellStart"/>
      <w:r>
        <w:rPr>
          <w:rFonts w:ascii="Calibri" w:eastAsia="Calibri" w:hAnsi="Calibri" w:cs="Calibri"/>
        </w:rPr>
        <w:t>olds</w:t>
      </w:r>
      <w:proofErr w:type="spellEnd"/>
      <w:proofErr w:type="gramEnd"/>
      <w:r>
        <w:rPr>
          <w:rFonts w:ascii="Calibri" w:eastAsia="Calibri" w:hAnsi="Calibri" w:cs="Calibri"/>
        </w:rPr>
        <w:t xml:space="preserve"> are, however, vulnerable to falling into debt that can hold them back. In addition, over 80% of school leavers told us they wished they had learned more about money at school. We’re changing that! Our learning materials equip you with know-how to start your financial journey on the right foot. The earlier you become good with money, the better you will fare throughout your life.</w:t>
      </w:r>
    </w:p>
    <w:p w14:paraId="5DF25429" w14:textId="77777777" w:rsidR="00F573ED" w:rsidRDefault="00F573ED" w:rsidP="00F573ED">
      <w:pPr>
        <w:rPr>
          <w:rFonts w:ascii="Calibri" w:eastAsia="Calibri" w:hAnsi="Calibri" w:cs="Calibri"/>
        </w:rPr>
      </w:pPr>
    </w:p>
    <w:p w14:paraId="34938608" w14:textId="77777777" w:rsidR="00F573ED" w:rsidRDefault="00F573ED" w:rsidP="00F573ED">
      <w:pPr>
        <w:pStyle w:val="Heading2"/>
        <w:spacing w:before="240" w:after="200"/>
        <w:rPr>
          <w:rFonts w:eastAsia="Calibri" w:cs="Calibri"/>
        </w:rPr>
      </w:pPr>
      <w:bookmarkStart w:id="7" w:name="_b26suhpz5nh4" w:colFirst="0" w:colLast="0"/>
      <w:bookmarkEnd w:id="7"/>
      <w:r>
        <w:rPr>
          <w:rFonts w:eastAsia="Calibri" w:cs="Calibri"/>
        </w:rPr>
        <w:t>Build your financial capabilities while you learn about Economics</w:t>
      </w:r>
    </w:p>
    <w:p w14:paraId="1A89B248" w14:textId="77777777" w:rsidR="00F573ED" w:rsidRDefault="00F573ED" w:rsidP="00F573ED">
      <w:pPr>
        <w:spacing w:before="240" w:after="200"/>
        <w:rPr>
          <w:rFonts w:ascii="Calibri" w:eastAsia="Calibri" w:hAnsi="Calibri" w:cs="Calibri"/>
        </w:rPr>
      </w:pPr>
      <w:r>
        <w:rPr>
          <w:rFonts w:ascii="Calibri" w:eastAsia="Calibri" w:hAnsi="Calibri" w:cs="Calibri"/>
        </w:rPr>
        <w:t>This module is designed to support you to both achieve success in selected NCEA assessment and build your financial capability toolkit.</w:t>
      </w:r>
    </w:p>
    <w:p w14:paraId="2F8931AC" w14:textId="77777777" w:rsidR="00F573ED" w:rsidRDefault="00F573ED" w:rsidP="00F573ED">
      <w:pPr>
        <w:spacing w:before="240" w:after="200"/>
        <w:rPr>
          <w:rFonts w:ascii="Calibri" w:eastAsia="Calibri" w:hAnsi="Calibri" w:cs="Calibri"/>
        </w:rPr>
      </w:pPr>
      <w:r>
        <w:rPr>
          <w:rFonts w:ascii="Calibri" w:eastAsia="Calibri" w:hAnsi="Calibri" w:cs="Calibri"/>
        </w:rPr>
        <w:t>Financial capability involves developing skills that will help you to feel confident about how to use and manage your money in order to achieve your goals, both now and in the future.</w:t>
      </w:r>
    </w:p>
    <w:p w14:paraId="3D437232" w14:textId="77777777" w:rsidR="00F573ED" w:rsidRDefault="00F573ED" w:rsidP="00F573ED">
      <w:pPr>
        <w:spacing w:before="240" w:after="200"/>
        <w:rPr>
          <w:rFonts w:ascii="Calibri" w:eastAsia="Calibri" w:hAnsi="Calibri" w:cs="Calibri"/>
        </w:rPr>
      </w:pPr>
      <w:r>
        <w:rPr>
          <w:rFonts w:ascii="Calibri" w:eastAsia="Calibri" w:hAnsi="Calibri" w:cs="Calibri"/>
        </w:rPr>
        <w:t xml:space="preserve">All of the Sorted in Schools learning materials include a combination of key financial capability concepts, or Sorted Themes, to help you develop your financial skills, knowledge, and </w:t>
      </w:r>
      <w:proofErr w:type="spellStart"/>
      <w:r>
        <w:rPr>
          <w:rFonts w:ascii="Calibri" w:eastAsia="Calibri" w:hAnsi="Calibri" w:cs="Calibri"/>
        </w:rPr>
        <w:t>behaviours</w:t>
      </w:r>
      <w:proofErr w:type="spellEnd"/>
      <w:r>
        <w:rPr>
          <w:rFonts w:ascii="Calibri" w:eastAsia="Calibri" w:hAnsi="Calibri" w:cs="Calibri"/>
        </w:rPr>
        <w:t>. In this module, you will come across these Sorted Themes:</w:t>
      </w:r>
    </w:p>
    <w:p w14:paraId="5F80B26B" w14:textId="77777777" w:rsidR="00F573ED" w:rsidRDefault="00F573ED" w:rsidP="00F573ED">
      <w:pPr>
        <w:spacing w:before="240" w:after="200"/>
        <w:rPr>
          <w:rFonts w:ascii="Calibri" w:eastAsia="Calibri" w:hAnsi="Calibri" w:cs="Calibri"/>
        </w:rPr>
      </w:pPr>
    </w:p>
    <w:p w14:paraId="67498CEF" w14:textId="14C7FAB4" w:rsidR="00F573ED" w:rsidRDefault="00F573ED" w:rsidP="00F573ED">
      <w:pPr>
        <w:spacing w:before="240" w:after="200"/>
        <w:ind w:left="720"/>
        <w:rPr>
          <w:rFonts w:ascii="Calibri" w:eastAsia="Calibri" w:hAnsi="Calibri" w:cs="Calibri"/>
        </w:rPr>
      </w:pPr>
      <w:r>
        <w:rPr>
          <w:rFonts w:ascii="Calibri" w:eastAsia="Calibri" w:hAnsi="Calibri" w:cs="Calibri"/>
        </w:rPr>
        <w:t>Savings</w:t>
      </w:r>
      <w:r>
        <w:rPr>
          <w:rFonts w:ascii="Calibri" w:eastAsia="Calibri" w:hAnsi="Calibri" w:cs="Calibri"/>
          <w:noProof/>
        </w:rPr>
        <w:drawing>
          <wp:inline distT="19050" distB="19050" distL="19050" distR="19050" wp14:anchorId="102D0632" wp14:editId="2A537885">
            <wp:extent cx="889000" cy="774700"/>
            <wp:effectExtent l="0" t="0" r="0" b="0"/>
            <wp:docPr id="4"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11"/>
                    <a:srcRect/>
                    <a:stretch>
                      <a:fillRect/>
                    </a:stretch>
                  </pic:blipFill>
                  <pic:spPr>
                    <a:xfrm>
                      <a:off x="0" y="0"/>
                      <a:ext cx="889000" cy="774700"/>
                    </a:xfrm>
                    <a:prstGeom prst="rect">
                      <a:avLst/>
                    </a:prstGeom>
                    <a:ln/>
                  </pic:spPr>
                </pic:pic>
              </a:graphicData>
            </a:graphic>
          </wp:inline>
        </w:drawing>
      </w:r>
      <w:r>
        <w:rPr>
          <w:rFonts w:ascii="Calibri" w:eastAsia="Calibri" w:hAnsi="Calibri" w:cs="Calibri"/>
        </w:rPr>
        <w:t xml:space="preserve">KiwiSaver </w:t>
      </w:r>
      <w:r>
        <w:rPr>
          <w:rFonts w:ascii="Calibri" w:eastAsia="Calibri" w:hAnsi="Calibri" w:cs="Calibri"/>
          <w:noProof/>
        </w:rPr>
        <w:drawing>
          <wp:inline distT="19050" distB="19050" distL="19050" distR="19050" wp14:anchorId="5F433D50" wp14:editId="31940C57">
            <wp:extent cx="890200" cy="785212"/>
            <wp:effectExtent l="0" t="0" r="0" b="0"/>
            <wp:docPr id="8" name="image5.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logo&#10;&#10;Description automatically generated"/>
                    <pic:cNvPicPr preferRelativeResize="0"/>
                  </pic:nvPicPr>
                  <pic:blipFill>
                    <a:blip r:embed="rId12"/>
                    <a:srcRect/>
                    <a:stretch>
                      <a:fillRect/>
                    </a:stretch>
                  </pic:blipFill>
                  <pic:spPr>
                    <a:xfrm>
                      <a:off x="0" y="0"/>
                      <a:ext cx="890200" cy="785212"/>
                    </a:xfrm>
                    <a:prstGeom prst="rect">
                      <a:avLst/>
                    </a:prstGeom>
                    <a:ln/>
                  </pic:spPr>
                </pic:pic>
              </a:graphicData>
            </a:graphic>
          </wp:inline>
        </w:drawing>
      </w:r>
      <w:r>
        <w:rPr>
          <w:rFonts w:ascii="Calibri" w:eastAsia="Calibri" w:hAnsi="Calibri" w:cs="Calibri"/>
        </w:rPr>
        <w:t xml:space="preserve">Retirement </w:t>
      </w:r>
      <w:r>
        <w:rPr>
          <w:rFonts w:ascii="Calibri" w:eastAsia="Calibri" w:hAnsi="Calibri" w:cs="Calibri"/>
          <w:noProof/>
        </w:rPr>
        <w:drawing>
          <wp:inline distT="114300" distB="114300" distL="114300" distR="114300" wp14:anchorId="17AA3D20" wp14:editId="78F7AE18">
            <wp:extent cx="1072725" cy="760413"/>
            <wp:effectExtent l="0" t="0" r="0" b="0"/>
            <wp:docPr id="7"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1.png" descr="Diagram&#10;&#10;Description automatically generated with medium confidence"/>
                    <pic:cNvPicPr preferRelativeResize="0"/>
                  </pic:nvPicPr>
                  <pic:blipFill>
                    <a:blip r:embed="rId13"/>
                    <a:srcRect b="32936"/>
                    <a:stretch>
                      <a:fillRect/>
                    </a:stretch>
                  </pic:blipFill>
                  <pic:spPr>
                    <a:xfrm>
                      <a:off x="0" y="0"/>
                      <a:ext cx="1072725" cy="760413"/>
                    </a:xfrm>
                    <a:prstGeom prst="rect">
                      <a:avLst/>
                    </a:prstGeom>
                    <a:ln/>
                  </pic:spPr>
                </pic:pic>
              </a:graphicData>
            </a:graphic>
          </wp:inline>
        </w:drawing>
      </w:r>
    </w:p>
    <w:p w14:paraId="0BB09368" w14:textId="77777777" w:rsidR="00F573ED" w:rsidRDefault="00F573ED" w:rsidP="00F573ED">
      <w:pPr>
        <w:spacing w:before="240"/>
        <w:rPr>
          <w:rFonts w:ascii="Calibri" w:eastAsia="Calibri" w:hAnsi="Calibri" w:cs="Calibri"/>
        </w:rPr>
      </w:pPr>
    </w:p>
    <w:p w14:paraId="1013A373" w14:textId="77777777" w:rsidR="00F573ED" w:rsidRDefault="00F573ED" w:rsidP="00F573ED">
      <w:pPr>
        <w:spacing w:before="240" w:after="200"/>
        <w:rPr>
          <w:rFonts w:ascii="Calibri" w:eastAsia="Calibri" w:hAnsi="Calibri" w:cs="Calibri"/>
        </w:rPr>
      </w:pPr>
      <w:r>
        <w:rPr>
          <w:rFonts w:ascii="Calibri" w:eastAsia="Calibri" w:hAnsi="Calibri" w:cs="Calibri"/>
        </w:rPr>
        <w:t xml:space="preserve">You can find resources linked to each of these themes on the </w:t>
      </w:r>
      <w:hyperlink r:id="rId14">
        <w:r>
          <w:rPr>
            <w:rFonts w:ascii="Calibri" w:eastAsia="Calibri" w:hAnsi="Calibri" w:cs="Calibri"/>
            <w:color w:val="1155CC"/>
            <w:u w:val="single"/>
          </w:rPr>
          <w:t>student activities page of the Sorted in Schools website</w:t>
        </w:r>
      </w:hyperlink>
      <w:r>
        <w:rPr>
          <w:rFonts w:ascii="Calibri" w:eastAsia="Calibri" w:hAnsi="Calibri" w:cs="Calibri"/>
        </w:rPr>
        <w:t xml:space="preserve">. Click on Theme and select an option from the dropdown menu. The resources </w:t>
      </w:r>
      <w:r>
        <w:rPr>
          <w:rFonts w:ascii="Calibri" w:eastAsia="Calibri" w:hAnsi="Calibri" w:cs="Calibri"/>
        </w:rPr>
        <w:lastRenderedPageBreak/>
        <w:t xml:space="preserve">include booklets, </w:t>
      </w:r>
      <w:proofErr w:type="spellStart"/>
      <w:r>
        <w:rPr>
          <w:rFonts w:ascii="Calibri" w:eastAsia="Calibri" w:hAnsi="Calibri" w:cs="Calibri"/>
        </w:rPr>
        <w:t>powerpoints</w:t>
      </w:r>
      <w:proofErr w:type="spellEnd"/>
      <w:r>
        <w:rPr>
          <w:rFonts w:ascii="Calibri" w:eastAsia="Calibri" w:hAnsi="Calibri" w:cs="Calibri"/>
        </w:rPr>
        <w:t>, infographics, videos, and interactive activities. You can search for different types of resources using the Media option.</w:t>
      </w:r>
    </w:p>
    <w:p w14:paraId="5C721BC3" w14:textId="77777777" w:rsidR="00F573ED" w:rsidRDefault="00F573ED" w:rsidP="00F573ED">
      <w:pPr>
        <w:pStyle w:val="Heading1"/>
        <w:spacing w:before="240" w:after="240"/>
        <w:rPr>
          <w:rFonts w:eastAsia="Calibri" w:cs="Calibri"/>
        </w:rPr>
      </w:pPr>
      <w:bookmarkStart w:id="8" w:name="_niw1oj577gdp" w:colFirst="0" w:colLast="0"/>
      <w:bookmarkEnd w:id="8"/>
      <w:r>
        <w:rPr>
          <w:rFonts w:eastAsia="Calibri" w:cs="Calibri"/>
        </w:rPr>
        <w:t>Resources</w:t>
      </w:r>
    </w:p>
    <w:p w14:paraId="209FEF65" w14:textId="77777777" w:rsidR="00F573ED" w:rsidRDefault="00F573ED" w:rsidP="00F573ED">
      <w:pPr>
        <w:rPr>
          <w:rFonts w:ascii="Calibri" w:eastAsia="Calibri" w:hAnsi="Calibri" w:cs="Calibri"/>
        </w:rPr>
      </w:pPr>
      <w:r>
        <w:rPr>
          <w:rFonts w:ascii="Calibri" w:eastAsia="Calibri" w:hAnsi="Calibri" w:cs="Calibri"/>
        </w:rPr>
        <w:t xml:space="preserve">Interested in learning more about your financial identity and how this might impact the ways you manage your money? Sorted in Schools resources that have particular relevance to this module are: </w:t>
      </w:r>
    </w:p>
    <w:p w14:paraId="32AFAA38" w14:textId="77777777" w:rsidR="00F573ED" w:rsidRDefault="00F573ED" w:rsidP="00F573ED">
      <w:pPr>
        <w:rPr>
          <w:rFonts w:ascii="Calibri" w:eastAsia="Calibri" w:hAnsi="Calibri" w:cs="Calibri"/>
          <w:highlight w:val="green"/>
        </w:rPr>
      </w:pPr>
    </w:p>
    <w:p w14:paraId="1821E67C" w14:textId="77777777" w:rsidR="00F573ED" w:rsidRDefault="008640F1" w:rsidP="00F573ED">
      <w:pPr>
        <w:numPr>
          <w:ilvl w:val="0"/>
          <w:numId w:val="4"/>
        </w:numPr>
        <w:rPr>
          <w:rFonts w:ascii="Calibri" w:eastAsia="Calibri" w:hAnsi="Calibri" w:cs="Calibri"/>
        </w:rPr>
      </w:pPr>
      <w:hyperlink r:id="rId15">
        <w:proofErr w:type="spellStart"/>
        <w:r w:rsidR="00F573ED">
          <w:rPr>
            <w:rFonts w:ascii="Calibri" w:eastAsia="Calibri" w:hAnsi="Calibri" w:cs="Calibri"/>
            <w:color w:val="1155CC"/>
            <w:u w:val="single"/>
          </w:rPr>
          <w:t>Thinklinkers</w:t>
        </w:r>
        <w:proofErr w:type="spellEnd"/>
        <w:r w:rsidR="00F573ED">
          <w:rPr>
            <w:rFonts w:ascii="Calibri" w:eastAsia="Calibri" w:hAnsi="Calibri" w:cs="Calibri"/>
            <w:color w:val="1155CC"/>
            <w:u w:val="single"/>
          </w:rPr>
          <w:t xml:space="preserve"> on the Sorted in Schools website</w:t>
        </w:r>
      </w:hyperlink>
      <w:r w:rsidR="00F573ED">
        <w:rPr>
          <w:rFonts w:ascii="Calibri" w:eastAsia="Calibri" w:hAnsi="Calibri" w:cs="Calibri"/>
        </w:rPr>
        <w:t xml:space="preserve"> to explore ideas related to financial identity. </w:t>
      </w:r>
    </w:p>
    <w:p w14:paraId="6793E91A" w14:textId="77777777" w:rsidR="00F573ED" w:rsidRDefault="008640F1" w:rsidP="00F573ED">
      <w:pPr>
        <w:numPr>
          <w:ilvl w:val="0"/>
          <w:numId w:val="4"/>
        </w:numPr>
        <w:rPr>
          <w:rFonts w:ascii="Calibri" w:eastAsia="Calibri" w:hAnsi="Calibri" w:cs="Calibri"/>
        </w:rPr>
      </w:pPr>
      <w:hyperlink r:id="rId16">
        <w:r w:rsidR="00F573ED">
          <w:rPr>
            <w:rFonts w:ascii="Calibri" w:eastAsia="Calibri" w:hAnsi="Calibri" w:cs="Calibri"/>
            <w:color w:val="1155CC"/>
            <w:u w:val="single"/>
          </w:rPr>
          <w:t>What shapes my financial identity?</w:t>
        </w:r>
      </w:hyperlink>
      <w:r w:rsidR="00F573ED">
        <w:rPr>
          <w:rFonts w:ascii="Calibri" w:eastAsia="Calibri" w:hAnsi="Calibri" w:cs="Calibri"/>
        </w:rPr>
        <w:t xml:space="preserve"> to explore how place, people, beliefs, culture and community make your financial identity unique. </w:t>
      </w:r>
    </w:p>
    <w:p w14:paraId="30628448" w14:textId="77777777" w:rsidR="00F573ED" w:rsidRDefault="00F573ED" w:rsidP="00F573ED">
      <w:pPr>
        <w:rPr>
          <w:rFonts w:ascii="Calibri" w:eastAsia="Calibri" w:hAnsi="Calibri" w:cs="Calibri"/>
        </w:rPr>
      </w:pPr>
    </w:p>
    <w:p w14:paraId="4E797EF8" w14:textId="77777777" w:rsidR="00F573ED" w:rsidRDefault="00F573ED" w:rsidP="00F573ED">
      <w:pPr>
        <w:rPr>
          <w:rFonts w:ascii="Calibri" w:eastAsia="Calibri" w:hAnsi="Calibri" w:cs="Calibri"/>
          <w:highlight w:val="green"/>
        </w:rPr>
      </w:pPr>
      <w:r>
        <w:rPr>
          <w:rFonts w:ascii="Calibri" w:eastAsia="Calibri" w:hAnsi="Calibri" w:cs="Calibri"/>
        </w:rPr>
        <w:t xml:space="preserve">You can find more resources on the </w:t>
      </w:r>
      <w:hyperlink r:id="rId17">
        <w:r>
          <w:rPr>
            <w:rFonts w:ascii="Calibri" w:eastAsia="Calibri" w:hAnsi="Calibri" w:cs="Calibri"/>
            <w:color w:val="1155CC"/>
            <w:u w:val="single"/>
          </w:rPr>
          <w:t>Student Activities page of the Sorted in Schools website</w:t>
        </w:r>
      </w:hyperlink>
      <w:r>
        <w:rPr>
          <w:rFonts w:ascii="Calibri" w:eastAsia="Calibri" w:hAnsi="Calibri" w:cs="Calibri"/>
        </w:rPr>
        <w:t xml:space="preserve">. </w:t>
      </w:r>
    </w:p>
    <w:p w14:paraId="2608CE81" w14:textId="6BC94ACE" w:rsidR="00F573ED" w:rsidRDefault="00F573ED" w:rsidP="00F573ED">
      <w:pPr>
        <w:rPr>
          <w:rFonts w:ascii="Calibri" w:eastAsia="Calibri" w:hAnsi="Calibri" w:cs="Calibri"/>
          <w:highlight w:val="green"/>
        </w:rPr>
      </w:pPr>
      <w:r>
        <w:rPr>
          <w:rFonts w:ascii="Calibri" w:eastAsia="Calibri" w:hAnsi="Calibri" w:cs="Calibri"/>
          <w:noProof/>
          <w:shd w:val="clear" w:color="auto" w:fill="CFE2F3"/>
        </w:rPr>
        <w:drawing>
          <wp:anchor distT="0" distB="0" distL="114300" distR="114300" simplePos="0" relativeHeight="251658240" behindDoc="0" locked="0" layoutInCell="1" allowOverlap="1" wp14:anchorId="7BA4A411" wp14:editId="49A58075">
            <wp:simplePos x="0" y="0"/>
            <wp:positionH relativeFrom="column">
              <wp:posOffset>2949827</wp:posOffset>
            </wp:positionH>
            <wp:positionV relativeFrom="paragraph">
              <wp:posOffset>233932</wp:posOffset>
            </wp:positionV>
            <wp:extent cx="2667000" cy="1571625"/>
            <wp:effectExtent l="0" t="0" r="0" b="3175"/>
            <wp:wrapSquare wrapText="bothSides"/>
            <wp:docPr id="5" name="image4.png" descr="A close - up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4.png" descr="A close - up of a cell phone&#10;&#10;Description automatically generated with low confidence"/>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667000" cy="1571625"/>
                    </a:xfrm>
                    <a:prstGeom prst="rect">
                      <a:avLst/>
                    </a:prstGeom>
                    <a:ln/>
                  </pic:spPr>
                </pic:pic>
              </a:graphicData>
            </a:graphic>
            <wp14:sizeRelH relativeFrom="page">
              <wp14:pctWidth>0</wp14:pctWidth>
            </wp14:sizeRelH>
            <wp14:sizeRelV relativeFrom="page">
              <wp14:pctHeight>0</wp14:pctHeight>
            </wp14:sizeRelV>
          </wp:anchor>
        </w:drawing>
      </w:r>
    </w:p>
    <w:p w14:paraId="3AE6FF9C" w14:textId="2EAB151B" w:rsidR="00F573ED" w:rsidRDefault="00F573ED" w:rsidP="00F573ED">
      <w:pPr>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50DEB4C5" wp14:editId="0AC9D2B2">
            <wp:extent cx="771525" cy="666750"/>
            <wp:effectExtent l="0" t="0" r="0" b="0"/>
            <wp:docPr id="6"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6.png" descr="Icon&#10;&#10;Description automatically generated"/>
                    <pic:cNvPicPr preferRelativeResize="0"/>
                  </pic:nvPicPr>
                  <pic:blipFill>
                    <a:blip r:embed="rId19"/>
                    <a:srcRect/>
                    <a:stretch>
                      <a:fillRect/>
                    </a:stretch>
                  </pic:blipFill>
                  <pic:spPr>
                    <a:xfrm>
                      <a:off x="0" y="0"/>
                      <a:ext cx="771525" cy="666750"/>
                    </a:xfrm>
                    <a:prstGeom prst="rect">
                      <a:avLst/>
                    </a:prstGeom>
                    <a:ln/>
                  </pic:spPr>
                </pic:pic>
              </a:graphicData>
            </a:graphic>
          </wp:inline>
        </w:drawing>
      </w:r>
      <w:r>
        <w:rPr>
          <w:rFonts w:ascii="Calibri" w:eastAsia="Calibri" w:hAnsi="Calibri" w:cs="Calibri"/>
        </w:rPr>
        <w:t xml:space="preserve">Be sure to watch the video that accompanies this module: </w:t>
      </w:r>
      <w:hyperlink r:id="rId20">
        <w:r>
          <w:rPr>
            <w:rFonts w:ascii="Calibri" w:eastAsia="Calibri" w:hAnsi="Calibri" w:cs="Calibri"/>
            <w:color w:val="1155CC"/>
            <w:u w:val="single"/>
          </w:rPr>
          <w:t xml:space="preserve">Climate Crisis </w:t>
        </w:r>
      </w:hyperlink>
    </w:p>
    <w:p w14:paraId="5F4801A3" w14:textId="0A9E08EE" w:rsidR="00F573ED" w:rsidRDefault="00F573ED" w:rsidP="00F573ED">
      <w:pPr>
        <w:jc w:val="right"/>
        <w:rPr>
          <w:rFonts w:ascii="Calibri" w:eastAsia="Calibri" w:hAnsi="Calibri" w:cs="Calibri"/>
          <w:shd w:val="clear" w:color="auto" w:fill="CFE2F3"/>
        </w:rPr>
      </w:pPr>
    </w:p>
    <w:p w14:paraId="6873A553" w14:textId="77777777" w:rsidR="00F573ED" w:rsidRDefault="00F573ED" w:rsidP="00F573ED">
      <w:pPr>
        <w:spacing w:before="240" w:after="24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3C4F3612" wp14:editId="45DA2DD3">
            <wp:extent cx="771525" cy="666750"/>
            <wp:effectExtent l="0" t="0" r="0" b="0"/>
            <wp:docPr id="2"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Icon&#10;&#10;Description automatically generated"/>
                    <pic:cNvPicPr preferRelativeResize="0"/>
                  </pic:nvPicPr>
                  <pic:blipFill>
                    <a:blip r:embed="rId19"/>
                    <a:srcRect/>
                    <a:stretch>
                      <a:fillRect/>
                    </a:stretch>
                  </pic:blipFill>
                  <pic:spPr>
                    <a:xfrm>
                      <a:off x="0" y="0"/>
                      <a:ext cx="771525" cy="666750"/>
                    </a:xfrm>
                    <a:prstGeom prst="rect">
                      <a:avLst/>
                    </a:prstGeom>
                    <a:ln/>
                  </pic:spPr>
                </pic:pic>
              </a:graphicData>
            </a:graphic>
          </wp:inline>
        </w:drawing>
      </w:r>
      <w:r>
        <w:rPr>
          <w:rFonts w:ascii="Calibri" w:eastAsia="Calibri" w:hAnsi="Calibri" w:cs="Calibri"/>
        </w:rPr>
        <w:t xml:space="preserve"> Here is a selection of videos to explore inequality and climate change from a New Zealand perspective:</w:t>
      </w:r>
    </w:p>
    <w:p w14:paraId="379A5C8F" w14:textId="77777777" w:rsidR="00F573ED" w:rsidRDefault="008640F1" w:rsidP="00F573ED">
      <w:pPr>
        <w:spacing w:before="240" w:after="240"/>
        <w:rPr>
          <w:rFonts w:ascii="Calibri" w:eastAsia="Calibri" w:hAnsi="Calibri" w:cs="Calibri"/>
          <w:color w:val="1155CC"/>
          <w:u w:val="single"/>
        </w:rPr>
      </w:pPr>
      <w:hyperlink r:id="rId21">
        <w:r w:rsidR="00F573ED">
          <w:rPr>
            <w:rFonts w:ascii="Calibri" w:eastAsia="Calibri" w:hAnsi="Calibri" w:cs="Calibri"/>
            <w:color w:val="1155CC"/>
            <w:u w:val="single"/>
          </w:rPr>
          <w:t>(2013) Professor Robert Wade, London School of Economics, discussing Inequality in New Zealand (16.41min)</w:t>
        </w:r>
      </w:hyperlink>
    </w:p>
    <w:p w14:paraId="37DDBA02" w14:textId="77777777" w:rsidR="00F573ED" w:rsidRDefault="008640F1" w:rsidP="00F573ED">
      <w:pPr>
        <w:spacing w:before="240" w:after="240"/>
        <w:rPr>
          <w:rFonts w:ascii="Calibri" w:eastAsia="Calibri" w:hAnsi="Calibri" w:cs="Calibri"/>
          <w:color w:val="1155CC"/>
          <w:u w:val="single"/>
        </w:rPr>
      </w:pPr>
      <w:hyperlink r:id="rId22">
        <w:r w:rsidR="00F573ED">
          <w:rPr>
            <w:rFonts w:ascii="Calibri" w:eastAsia="Calibri" w:hAnsi="Calibri" w:cs="Calibri"/>
            <w:color w:val="1155CC"/>
            <w:u w:val="single"/>
          </w:rPr>
          <w:t xml:space="preserve">(2014) </w:t>
        </w:r>
        <w:proofErr w:type="spellStart"/>
        <w:r w:rsidR="00F573ED">
          <w:rPr>
            <w:rFonts w:ascii="Calibri" w:eastAsia="Calibri" w:hAnsi="Calibri" w:cs="Calibri"/>
            <w:color w:val="1155CC"/>
            <w:u w:val="single"/>
          </w:rPr>
          <w:t>Te</w:t>
        </w:r>
        <w:proofErr w:type="spellEnd"/>
        <w:r w:rsidR="00F573ED">
          <w:rPr>
            <w:rFonts w:ascii="Calibri" w:eastAsia="Calibri" w:hAnsi="Calibri" w:cs="Calibri"/>
            <w:color w:val="1155CC"/>
            <w:u w:val="single"/>
          </w:rPr>
          <w:t xml:space="preserve"> </w:t>
        </w:r>
        <w:proofErr w:type="spellStart"/>
        <w:r w:rsidR="00F573ED">
          <w:rPr>
            <w:rFonts w:ascii="Calibri" w:eastAsia="Calibri" w:hAnsi="Calibri" w:cs="Calibri"/>
            <w:color w:val="1155CC"/>
            <w:u w:val="single"/>
          </w:rPr>
          <w:t>Karere</w:t>
        </w:r>
        <w:proofErr w:type="spellEnd"/>
        <w:r w:rsidR="00F573ED">
          <w:rPr>
            <w:rFonts w:ascii="Calibri" w:eastAsia="Calibri" w:hAnsi="Calibri" w:cs="Calibri"/>
            <w:color w:val="1155CC"/>
            <w:u w:val="single"/>
          </w:rPr>
          <w:t xml:space="preserve"> (TVNZ) article on worsening inequality for Maori and Pacific people (2.26min)</w:t>
        </w:r>
      </w:hyperlink>
    </w:p>
    <w:p w14:paraId="5035B352" w14:textId="77777777" w:rsidR="00F573ED" w:rsidRDefault="008640F1" w:rsidP="00F573ED">
      <w:pPr>
        <w:spacing w:before="240" w:after="240"/>
        <w:rPr>
          <w:rFonts w:ascii="Calibri" w:eastAsia="Calibri" w:hAnsi="Calibri" w:cs="Calibri"/>
          <w:color w:val="1155CC"/>
          <w:u w:val="single"/>
        </w:rPr>
      </w:pPr>
      <w:hyperlink r:id="rId23">
        <w:r w:rsidR="00F573ED">
          <w:rPr>
            <w:rFonts w:ascii="Calibri" w:eastAsia="Calibri" w:hAnsi="Calibri" w:cs="Calibri"/>
            <w:color w:val="1155CC"/>
            <w:u w:val="single"/>
          </w:rPr>
          <w:t>(2019) Prime Minister Jacinda Ardern speaking on inequality in New Zealand (3.39min)</w:t>
        </w:r>
      </w:hyperlink>
    </w:p>
    <w:p w14:paraId="372D2D67" w14:textId="77777777" w:rsidR="00F573ED" w:rsidRDefault="008640F1" w:rsidP="00F573ED">
      <w:pPr>
        <w:spacing w:before="240" w:after="240"/>
        <w:rPr>
          <w:rFonts w:ascii="Calibri" w:eastAsia="Calibri" w:hAnsi="Calibri" w:cs="Calibri"/>
          <w:color w:val="1155CC"/>
          <w:u w:val="single"/>
        </w:rPr>
      </w:pPr>
      <w:hyperlink r:id="rId24">
        <w:r w:rsidR="00F573ED">
          <w:rPr>
            <w:rFonts w:ascii="Calibri" w:eastAsia="Calibri" w:hAnsi="Calibri" w:cs="Calibri"/>
            <w:color w:val="1155CC"/>
            <w:u w:val="single"/>
          </w:rPr>
          <w:t>(2018) The Prime Minister Jacinda Ardern speaking on gender inequality in New Zealand (1.45min)</w:t>
        </w:r>
      </w:hyperlink>
    </w:p>
    <w:p w14:paraId="5B338F60" w14:textId="77777777" w:rsidR="00F573ED" w:rsidRDefault="008640F1" w:rsidP="00F573ED">
      <w:pPr>
        <w:spacing w:before="240" w:after="240"/>
        <w:rPr>
          <w:rFonts w:ascii="Calibri" w:eastAsia="Calibri" w:hAnsi="Calibri" w:cs="Calibri"/>
        </w:rPr>
      </w:pPr>
      <w:hyperlink r:id="rId25">
        <w:r w:rsidR="00F573ED">
          <w:rPr>
            <w:rFonts w:ascii="Calibri" w:eastAsia="Calibri" w:hAnsi="Calibri" w:cs="Calibri"/>
            <w:color w:val="1155CC"/>
            <w:u w:val="single"/>
          </w:rPr>
          <w:t>(2015) Bill Nye explaining climate change and its effects (4.10min).</w:t>
        </w:r>
      </w:hyperlink>
    </w:p>
    <w:p w14:paraId="5C17703F" w14:textId="0D17D94B" w:rsidR="00F573ED" w:rsidRDefault="008640F1" w:rsidP="00323586">
      <w:pPr>
        <w:spacing w:before="240" w:after="240"/>
        <w:rPr>
          <w:rFonts w:ascii="Calibri" w:eastAsia="Calibri" w:hAnsi="Calibri" w:cs="Calibri"/>
        </w:rPr>
      </w:pPr>
      <w:hyperlink r:id="rId26">
        <w:r w:rsidR="00F573ED">
          <w:rPr>
            <w:rFonts w:ascii="Calibri" w:eastAsia="Calibri" w:hAnsi="Calibri" w:cs="Calibri"/>
            <w:color w:val="1155CC"/>
            <w:u w:val="single"/>
          </w:rPr>
          <w:t>(2011) Richard Wilkinson, author, speaking on how inequality harms societies (16.54min)</w:t>
        </w:r>
      </w:hyperlink>
      <w:bookmarkStart w:id="9" w:name="_mwxd2425r3uh" w:colFirst="0" w:colLast="0"/>
      <w:bookmarkEnd w:id="9"/>
      <w:r w:rsidR="00F573ED">
        <w:br w:type="page"/>
      </w:r>
    </w:p>
    <w:p w14:paraId="0A3A03CC" w14:textId="77777777" w:rsidR="00F573ED" w:rsidRDefault="00F573ED" w:rsidP="00F573ED">
      <w:pPr>
        <w:pStyle w:val="Heading2"/>
        <w:spacing w:before="240"/>
        <w:rPr>
          <w:rFonts w:eastAsia="Calibri" w:cs="Calibri"/>
        </w:rPr>
      </w:pPr>
      <w:bookmarkStart w:id="10" w:name="_emqmn2y32ikb" w:colFirst="0" w:colLast="0"/>
      <w:bookmarkEnd w:id="10"/>
      <w:r>
        <w:rPr>
          <w:rFonts w:eastAsia="Calibri" w:cs="Calibri"/>
        </w:rPr>
        <w:lastRenderedPageBreak/>
        <w:t>The contexts explored in the Economic Data, Issues, and Analysis module</w:t>
      </w:r>
    </w:p>
    <w:p w14:paraId="6EB05397" w14:textId="77777777" w:rsidR="00F573ED" w:rsidRDefault="00F573ED" w:rsidP="00F573ED">
      <w:pPr>
        <w:rPr>
          <w:rFonts w:ascii="Calibri" w:eastAsia="Calibri" w:hAnsi="Calibri" w:cs="Calibri"/>
        </w:rPr>
      </w:pPr>
      <w:r>
        <w:rPr>
          <w:rFonts w:ascii="Calibri" w:eastAsia="Calibri" w:hAnsi="Calibri" w:cs="Calibri"/>
        </w:rPr>
        <w:t>This module explores two societal issues as contexts presented throughout the learning and assessment materials:</w:t>
      </w:r>
    </w:p>
    <w:p w14:paraId="7D83C7AE" w14:textId="77777777" w:rsidR="00F573ED" w:rsidRDefault="00F573ED" w:rsidP="00F573ED">
      <w:pPr>
        <w:pStyle w:val="Heading3"/>
        <w:spacing w:before="240"/>
        <w:rPr>
          <w:rFonts w:eastAsia="Calibri" w:cs="Calibri"/>
        </w:rPr>
      </w:pPr>
      <w:bookmarkStart w:id="11" w:name="_756k6hu3vreu" w:colFirst="0" w:colLast="0"/>
      <w:bookmarkEnd w:id="11"/>
      <w:r>
        <w:rPr>
          <w:rFonts w:eastAsia="Calibri" w:cs="Calibri"/>
        </w:rPr>
        <w:t>Societal issue one: Inequality</w:t>
      </w:r>
    </w:p>
    <w:p w14:paraId="439059EB" w14:textId="77777777" w:rsidR="00F573ED" w:rsidRDefault="00F573ED" w:rsidP="00F573ED">
      <w:pPr>
        <w:spacing w:before="240"/>
        <w:rPr>
          <w:rFonts w:ascii="Calibri" w:eastAsia="Calibri" w:hAnsi="Calibri" w:cs="Calibri"/>
        </w:rPr>
      </w:pPr>
      <w:r>
        <w:rPr>
          <w:rFonts w:ascii="Calibri" w:eastAsia="Calibri" w:hAnsi="Calibri" w:cs="Calibri"/>
        </w:rPr>
        <w:t>Inequality is a contemporary issue in New Zealand society. To begin, take a moment to look back...</w:t>
      </w:r>
    </w:p>
    <w:p w14:paraId="13D66204" w14:textId="77777777" w:rsidR="00F573ED" w:rsidRDefault="00F573ED" w:rsidP="00F573ED">
      <w:pPr>
        <w:spacing w:before="240"/>
        <w:ind w:left="720"/>
        <w:rPr>
          <w:rFonts w:ascii="Calibri" w:eastAsia="Calibri" w:hAnsi="Calibri" w:cs="Calibri"/>
        </w:rPr>
      </w:pPr>
      <w:r>
        <w:rPr>
          <w:rFonts w:ascii="Calibri" w:eastAsia="Calibri" w:hAnsi="Calibri" w:cs="Calibri"/>
        </w:rPr>
        <w:t>How different do you think your life would be now if you had been born into a different situation?</w:t>
      </w:r>
    </w:p>
    <w:p w14:paraId="227AFE89" w14:textId="77777777" w:rsidR="00F573ED" w:rsidRDefault="00F573ED" w:rsidP="00F573ED">
      <w:pPr>
        <w:spacing w:before="240"/>
        <w:rPr>
          <w:rFonts w:ascii="Calibri" w:eastAsia="Calibri" w:hAnsi="Calibri" w:cs="Calibri"/>
        </w:rPr>
      </w:pPr>
      <w:r>
        <w:rPr>
          <w:rFonts w:ascii="Calibri" w:eastAsia="Calibri" w:hAnsi="Calibri" w:cs="Calibri"/>
        </w:rPr>
        <w:t xml:space="preserve">Whether that situation is country, race, gender, or time, the outcomes can be quite different. Much of those differences can be put down to what resources you have available, what opportunities you have to use those resources, and the potential that you see in yourself. </w:t>
      </w:r>
    </w:p>
    <w:p w14:paraId="63838165" w14:textId="77777777" w:rsidR="00F573ED" w:rsidRDefault="00F573ED" w:rsidP="00F573ED">
      <w:pPr>
        <w:spacing w:before="240"/>
        <w:rPr>
          <w:rFonts w:ascii="Calibri" w:eastAsia="Calibri" w:hAnsi="Calibri" w:cs="Calibri"/>
        </w:rPr>
      </w:pPr>
      <w:r>
        <w:rPr>
          <w:rFonts w:ascii="Calibri" w:eastAsia="Calibri" w:hAnsi="Calibri" w:cs="Calibri"/>
        </w:rPr>
        <w:t xml:space="preserve">The expectations of other people and society can also be either an aid or an obstacle for you to overcome. Some of these obstacles have been around for so </w:t>
      </w:r>
      <w:proofErr w:type="gramStart"/>
      <w:r>
        <w:rPr>
          <w:rFonts w:ascii="Calibri" w:eastAsia="Calibri" w:hAnsi="Calibri" w:cs="Calibri"/>
        </w:rPr>
        <w:t>long, and</w:t>
      </w:r>
      <w:proofErr w:type="gramEnd"/>
      <w:r>
        <w:rPr>
          <w:rFonts w:ascii="Calibri" w:eastAsia="Calibri" w:hAnsi="Calibri" w:cs="Calibri"/>
        </w:rPr>
        <w:t xml:space="preserve"> are so built into the systems that society operates, they seem almost impossible to overcome.</w:t>
      </w:r>
    </w:p>
    <w:p w14:paraId="4707DF4D" w14:textId="77777777" w:rsidR="00F573ED" w:rsidRDefault="00F573ED" w:rsidP="00F573ED">
      <w:pPr>
        <w:spacing w:before="240"/>
        <w:rPr>
          <w:rFonts w:ascii="Calibri" w:eastAsia="Calibri" w:hAnsi="Calibri" w:cs="Calibri"/>
          <w:b/>
        </w:rPr>
      </w:pPr>
      <w:r>
        <w:rPr>
          <w:rFonts w:ascii="Calibri" w:eastAsia="Calibri" w:hAnsi="Calibri" w:cs="Calibri"/>
          <w:b/>
        </w:rPr>
        <w:t>What is inequality?</w:t>
      </w:r>
    </w:p>
    <w:p w14:paraId="140E5E1F" w14:textId="77777777" w:rsidR="00F573ED" w:rsidRDefault="00F573ED" w:rsidP="00F573ED">
      <w:pPr>
        <w:spacing w:before="240"/>
        <w:rPr>
          <w:rFonts w:ascii="Calibri" w:eastAsia="Calibri" w:hAnsi="Calibri" w:cs="Calibri"/>
        </w:rPr>
      </w:pPr>
      <w:r>
        <w:rPr>
          <w:rFonts w:ascii="Calibri" w:eastAsia="Calibri" w:hAnsi="Calibri" w:cs="Calibri"/>
        </w:rPr>
        <w:t xml:space="preserve">The United Nations [1] uses the definition of inequality as the state of not being equal, especially in status, rights, and opportunities. </w:t>
      </w:r>
      <w:r>
        <w:rPr>
          <w:rFonts w:ascii="Calibri" w:eastAsia="Calibri" w:hAnsi="Calibri" w:cs="Calibri"/>
          <w:b/>
        </w:rPr>
        <w:t>Economic inequality</w:t>
      </w:r>
      <w:r>
        <w:rPr>
          <w:rFonts w:ascii="Calibri" w:eastAsia="Calibri" w:hAnsi="Calibri" w:cs="Calibri"/>
        </w:rPr>
        <w:t xml:space="preserve"> usually relates to inequality of outcome and inequality of opportunity. </w:t>
      </w:r>
      <w:r>
        <w:rPr>
          <w:rFonts w:ascii="Calibri" w:eastAsia="Calibri" w:hAnsi="Calibri" w:cs="Calibri"/>
          <w:b/>
        </w:rPr>
        <w:t>Inequality of outcomes</w:t>
      </w:r>
      <w:r>
        <w:rPr>
          <w:rFonts w:ascii="Calibri" w:eastAsia="Calibri" w:hAnsi="Calibri" w:cs="Calibri"/>
        </w:rPr>
        <w:t xml:space="preserve"> occurs when individuals do not possess the same level of income and/or material wealth, or overall economic living conditions. </w:t>
      </w:r>
      <w:r>
        <w:rPr>
          <w:rFonts w:ascii="Calibri" w:eastAsia="Calibri" w:hAnsi="Calibri" w:cs="Calibri"/>
          <w:b/>
        </w:rPr>
        <w:t>Inequality of opportunity</w:t>
      </w:r>
      <w:r>
        <w:rPr>
          <w:rFonts w:ascii="Calibri" w:eastAsia="Calibri" w:hAnsi="Calibri" w:cs="Calibri"/>
        </w:rPr>
        <w:t xml:space="preserve"> is the uneven access to opportunities of living that give people the freedom to pursue a life that they choose. </w:t>
      </w:r>
    </w:p>
    <w:p w14:paraId="063D9A3D" w14:textId="77777777" w:rsidR="00F573ED" w:rsidRDefault="00F573ED" w:rsidP="00F573ED">
      <w:pPr>
        <w:spacing w:before="240"/>
        <w:rPr>
          <w:rFonts w:ascii="Calibri" w:eastAsia="Calibri" w:hAnsi="Calibri" w:cs="Calibri"/>
        </w:rPr>
      </w:pPr>
      <w:r>
        <w:rPr>
          <w:rFonts w:ascii="Calibri" w:eastAsia="Calibri" w:hAnsi="Calibri" w:cs="Calibri"/>
        </w:rPr>
        <w:t>Economic inequality can result from such factors as ethnicity, family background, gender, religion, disability, age, access to education and health care, community relationships, and environmental conditions.</w:t>
      </w:r>
    </w:p>
    <w:p w14:paraId="0452DAE0" w14:textId="77777777" w:rsidR="00F573ED" w:rsidRDefault="00F573ED" w:rsidP="00F573ED">
      <w:pPr>
        <w:spacing w:before="240"/>
        <w:rPr>
          <w:rFonts w:ascii="Calibri" w:eastAsia="Calibri" w:hAnsi="Calibri" w:cs="Calibri"/>
        </w:rPr>
      </w:pPr>
      <w:r>
        <w:rPr>
          <w:rFonts w:ascii="Calibri" w:eastAsia="Calibri" w:hAnsi="Calibri" w:cs="Calibri"/>
        </w:rPr>
        <w:t xml:space="preserve">Inequality of outcome is seen as being objective because it is generally measurable. Income and material wealth can both be measured in dollars. </w:t>
      </w:r>
    </w:p>
    <w:p w14:paraId="79A36623" w14:textId="77777777" w:rsidR="00F573ED" w:rsidRDefault="00F573ED" w:rsidP="00F573ED">
      <w:pPr>
        <w:spacing w:before="240"/>
        <w:rPr>
          <w:rFonts w:ascii="Calibri" w:eastAsia="Calibri" w:hAnsi="Calibri" w:cs="Calibri"/>
        </w:rPr>
      </w:pPr>
      <w:r>
        <w:rPr>
          <w:rFonts w:ascii="Calibri" w:eastAsia="Calibri" w:hAnsi="Calibri" w:cs="Calibri"/>
        </w:rPr>
        <w:t xml:space="preserve"> </w:t>
      </w:r>
    </w:p>
    <w:p w14:paraId="0C9257B6" w14:textId="77777777" w:rsidR="00F573ED" w:rsidRDefault="00F573ED" w:rsidP="00F573ED">
      <w:pPr>
        <w:spacing w:before="240"/>
        <w:rPr>
          <w:rFonts w:ascii="Calibri" w:eastAsia="Calibri" w:hAnsi="Calibri" w:cs="Calibri"/>
          <w:b/>
        </w:rPr>
      </w:pPr>
      <w:r>
        <w:rPr>
          <w:rFonts w:ascii="Calibri" w:eastAsia="Calibri" w:hAnsi="Calibri" w:cs="Calibri"/>
          <w:b/>
        </w:rPr>
        <w:t>Is inequality fair?</w:t>
      </w:r>
    </w:p>
    <w:p w14:paraId="653B927E" w14:textId="77777777" w:rsidR="00F573ED" w:rsidRDefault="00F573ED" w:rsidP="00F573ED">
      <w:pPr>
        <w:spacing w:before="240"/>
        <w:rPr>
          <w:rFonts w:ascii="Calibri" w:eastAsia="Calibri" w:hAnsi="Calibri" w:cs="Calibri"/>
        </w:rPr>
      </w:pPr>
      <w:r>
        <w:rPr>
          <w:rFonts w:ascii="Calibri" w:eastAsia="Calibri" w:hAnsi="Calibri" w:cs="Calibri"/>
        </w:rPr>
        <w:t xml:space="preserve">We accept some types of inequality as fair because we reward people for higher skills, knowledge, experience, responsibility, effort, success, productivity, and risk. We also accept that some members of society should have extra resources so that they can enjoy similar outcomes and lifestyles to the </w:t>
      </w:r>
      <w:r>
        <w:rPr>
          <w:rFonts w:ascii="Calibri" w:eastAsia="Calibri" w:hAnsi="Calibri" w:cs="Calibri"/>
        </w:rPr>
        <w:lastRenderedPageBreak/>
        <w:t xml:space="preserve">rest of the community. Publicly funded health care, education, social welfare, and disability parking are ways to provide opportunities for people, with less advantage, to enjoy our society. </w:t>
      </w:r>
    </w:p>
    <w:p w14:paraId="396FE083" w14:textId="77777777" w:rsidR="00F573ED" w:rsidRDefault="00F573ED" w:rsidP="00F573ED">
      <w:pPr>
        <w:spacing w:before="240"/>
        <w:rPr>
          <w:rFonts w:ascii="Calibri" w:eastAsia="Calibri" w:hAnsi="Calibri" w:cs="Calibri"/>
        </w:rPr>
      </w:pPr>
      <w:r>
        <w:rPr>
          <w:rFonts w:ascii="Calibri" w:eastAsia="Calibri" w:hAnsi="Calibri" w:cs="Calibri"/>
        </w:rPr>
        <w:t>These are not the types of inequality that we usually see as being necessary to eliminate. These types of inequality are a motivator to develop, and a means to maintain, a fair society.</w:t>
      </w:r>
    </w:p>
    <w:p w14:paraId="1404DB48" w14:textId="77777777" w:rsidR="00F573ED" w:rsidRDefault="00F573ED" w:rsidP="00F573ED">
      <w:pPr>
        <w:spacing w:before="240"/>
        <w:rPr>
          <w:rFonts w:ascii="Calibri" w:eastAsia="Calibri" w:hAnsi="Calibri" w:cs="Calibri"/>
          <w:b/>
          <w:shd w:val="clear" w:color="auto" w:fill="CFE2F3"/>
        </w:rPr>
      </w:pPr>
      <w:r>
        <w:rPr>
          <w:rFonts w:ascii="Calibri" w:eastAsia="Calibri" w:hAnsi="Calibri" w:cs="Calibri"/>
          <w:b/>
          <w:shd w:val="clear" w:color="auto" w:fill="CFE2F3"/>
        </w:rPr>
        <w:t>&lt;Now do – Student practice booklet: Theme A, Activity 1&gt;</w:t>
      </w:r>
    </w:p>
    <w:p w14:paraId="195D1CE5" w14:textId="77777777" w:rsidR="00F573ED" w:rsidRDefault="00F573ED" w:rsidP="00F573ED">
      <w:pPr>
        <w:spacing w:line="256" w:lineRule="auto"/>
        <w:rPr>
          <w:rFonts w:ascii="Calibri" w:eastAsia="Calibri" w:hAnsi="Calibri" w:cs="Calibri"/>
          <w:b/>
        </w:rPr>
      </w:pPr>
    </w:p>
    <w:p w14:paraId="242A3876" w14:textId="77777777" w:rsidR="00F573ED" w:rsidRDefault="00F573ED" w:rsidP="00F573ED">
      <w:pPr>
        <w:spacing w:before="240"/>
        <w:rPr>
          <w:rFonts w:ascii="Calibri" w:eastAsia="Calibri" w:hAnsi="Calibri" w:cs="Calibri"/>
          <w:b/>
        </w:rPr>
      </w:pPr>
      <w:r>
        <w:rPr>
          <w:rFonts w:ascii="Calibri" w:eastAsia="Calibri" w:hAnsi="Calibri" w:cs="Calibri"/>
          <w:b/>
        </w:rPr>
        <w:t>Getting inequality correct</w:t>
      </w:r>
    </w:p>
    <w:p w14:paraId="02C4D459" w14:textId="77777777" w:rsidR="00F573ED" w:rsidRDefault="00F573ED" w:rsidP="00F573ED">
      <w:pPr>
        <w:spacing w:before="240"/>
        <w:rPr>
          <w:rFonts w:ascii="Calibri" w:eastAsia="Calibri" w:hAnsi="Calibri" w:cs="Calibri"/>
        </w:rPr>
      </w:pPr>
      <w:r>
        <w:rPr>
          <w:rFonts w:ascii="Calibri" w:eastAsia="Calibri" w:hAnsi="Calibri" w:cs="Calibri"/>
        </w:rPr>
        <w:t>In New Zealand society we accept that some inequality is necessary. What can be less acceptable are the reasons for, and the magnitude of, the inequality that we have. We have a degree of common understanding of unacceptable reasons for inequality. Many of these are laid out in the Human Rights Act (</w:t>
      </w:r>
      <w:proofErr w:type="gramStart"/>
      <w:r>
        <w:rPr>
          <w:rFonts w:ascii="Calibri" w:eastAsia="Calibri" w:hAnsi="Calibri" w:cs="Calibri"/>
        </w:rPr>
        <w:t>1993)[</w:t>
      </w:r>
      <w:proofErr w:type="gramEnd"/>
      <w:r>
        <w:rPr>
          <w:rFonts w:ascii="Calibri" w:eastAsia="Calibri" w:hAnsi="Calibri" w:cs="Calibri"/>
        </w:rPr>
        <w:t xml:space="preserve">2]. Concern is growing about the magnitude of inequality that exists in our society. There is a </w:t>
      </w:r>
      <w:proofErr w:type="spellStart"/>
      <w:r>
        <w:rPr>
          <w:rFonts w:ascii="Calibri" w:eastAsia="Calibri" w:hAnsi="Calibri" w:cs="Calibri"/>
        </w:rPr>
        <w:t>recognised</w:t>
      </w:r>
      <w:proofErr w:type="spellEnd"/>
      <w:r>
        <w:rPr>
          <w:rFonts w:ascii="Calibri" w:eastAsia="Calibri" w:hAnsi="Calibri" w:cs="Calibri"/>
        </w:rPr>
        <w:t xml:space="preserve"> relationship between higher levels of inequality and higher rates of civil unrest [3]. Increasing inequality in New Zealand is impacting on opinions around the degree of social justice in our society. Citizens of Aotearoa New Zealand are sensing that economic and social outcomes in our society are not quite right.</w:t>
      </w:r>
    </w:p>
    <w:p w14:paraId="541306C3" w14:textId="77777777" w:rsidR="00F573ED" w:rsidRDefault="00F573ED" w:rsidP="00F573ED">
      <w:pPr>
        <w:spacing w:before="240"/>
        <w:rPr>
          <w:rFonts w:ascii="Calibri" w:eastAsia="Calibri" w:hAnsi="Calibri" w:cs="Calibri"/>
          <w:b/>
          <w:shd w:val="clear" w:color="auto" w:fill="CFE2F3"/>
        </w:rPr>
      </w:pPr>
      <w:r>
        <w:rPr>
          <w:rFonts w:ascii="Calibri" w:eastAsia="Calibri" w:hAnsi="Calibri" w:cs="Calibri"/>
          <w:b/>
          <w:shd w:val="clear" w:color="auto" w:fill="CFE2F3"/>
        </w:rPr>
        <w:t>&lt;Now do – Student practice booklet: Theme A, Activity 2&gt;</w:t>
      </w:r>
    </w:p>
    <w:p w14:paraId="78F75C07" w14:textId="77777777" w:rsidR="00F573ED" w:rsidRDefault="00F573ED" w:rsidP="00F573ED">
      <w:pPr>
        <w:pStyle w:val="Heading3"/>
        <w:spacing w:before="240" w:after="240"/>
      </w:pPr>
      <w:bookmarkStart w:id="12" w:name="_x5urndwpalxc" w:colFirst="0" w:colLast="0"/>
      <w:bookmarkEnd w:id="12"/>
      <w:r>
        <w:t>Societal issue two: Climate change</w:t>
      </w:r>
    </w:p>
    <w:p w14:paraId="44926CAF" w14:textId="77777777" w:rsidR="00F573ED" w:rsidRDefault="00F573ED" w:rsidP="00F573ED">
      <w:pPr>
        <w:spacing w:before="240"/>
        <w:rPr>
          <w:rFonts w:ascii="Calibri" w:eastAsia="Calibri" w:hAnsi="Calibri" w:cs="Calibri"/>
        </w:rPr>
      </w:pPr>
      <w:r>
        <w:rPr>
          <w:rFonts w:ascii="Calibri" w:eastAsia="Calibri" w:hAnsi="Calibri" w:cs="Calibri"/>
        </w:rPr>
        <w:t>Climate change is a contemporary issue in New Zealand society.</w:t>
      </w:r>
    </w:p>
    <w:p w14:paraId="40603E08" w14:textId="77777777" w:rsidR="00F573ED" w:rsidRDefault="00F573ED" w:rsidP="00F573ED">
      <w:pPr>
        <w:spacing w:before="240"/>
        <w:rPr>
          <w:rFonts w:ascii="Calibri" w:eastAsia="Calibri" w:hAnsi="Calibri" w:cs="Calibri"/>
          <w:b/>
        </w:rPr>
      </w:pPr>
      <w:r>
        <w:rPr>
          <w:rFonts w:ascii="Calibri" w:eastAsia="Calibri" w:hAnsi="Calibri" w:cs="Calibri"/>
          <w:b/>
        </w:rPr>
        <w:t>What is Climate Change?</w:t>
      </w:r>
    </w:p>
    <w:p w14:paraId="4738852F" w14:textId="77777777" w:rsidR="00F573ED" w:rsidRDefault="00F573ED" w:rsidP="00F573ED">
      <w:pPr>
        <w:spacing w:before="240"/>
        <w:rPr>
          <w:rFonts w:ascii="Calibri" w:eastAsia="Calibri" w:hAnsi="Calibri" w:cs="Calibri"/>
        </w:rPr>
      </w:pPr>
      <w:r>
        <w:rPr>
          <w:rFonts w:ascii="Calibri" w:eastAsia="Calibri" w:hAnsi="Calibri" w:cs="Calibri"/>
        </w:rPr>
        <w:t>There have been natural causes of changes in the Earth’s climate [4]. These were caused by such things as: changes in land and ocean floor topography, changes in the Earth’s orbit, changes in radiation output from the Sun, volcanic eruptions, and changes in sea currents. These vary in time span from a few years to 150 million years.</w:t>
      </w:r>
    </w:p>
    <w:p w14:paraId="5E5A3277" w14:textId="77777777" w:rsidR="00F573ED" w:rsidRDefault="00F573ED" w:rsidP="00F573ED">
      <w:pPr>
        <w:spacing w:before="240"/>
        <w:rPr>
          <w:rFonts w:ascii="Calibri" w:eastAsia="Calibri" w:hAnsi="Calibri" w:cs="Calibri"/>
        </w:rPr>
      </w:pPr>
      <w:r>
        <w:rPr>
          <w:rFonts w:ascii="Calibri" w:eastAsia="Calibri" w:hAnsi="Calibri" w:cs="Calibri"/>
        </w:rPr>
        <w:t>The issue of climate change is human-induced climate change that has become evident since the mid 20</w:t>
      </w:r>
      <w:r>
        <w:rPr>
          <w:rFonts w:ascii="Calibri" w:eastAsia="Calibri" w:hAnsi="Calibri" w:cs="Calibri"/>
          <w:vertAlign w:val="superscript"/>
        </w:rPr>
        <w:t>th</w:t>
      </w:r>
      <w:r>
        <w:rPr>
          <w:rFonts w:ascii="Calibri" w:eastAsia="Calibri" w:hAnsi="Calibri" w:cs="Calibri"/>
        </w:rPr>
        <w:t xml:space="preserve"> century [5]. This is also referred to as the greenhouse effect. Certain gases in the atmosphere prevent heat from escaping. This results in the heating of the atmosphere which is causing changes to the Earth’s climate.</w:t>
      </w:r>
    </w:p>
    <w:p w14:paraId="454EE9A1" w14:textId="77777777" w:rsidR="00F573ED" w:rsidRDefault="00F573ED" w:rsidP="00F573ED">
      <w:pPr>
        <w:spacing w:before="240"/>
        <w:rPr>
          <w:rFonts w:ascii="Calibri" w:eastAsia="Calibri" w:hAnsi="Calibri" w:cs="Calibri"/>
          <w:b/>
        </w:rPr>
      </w:pPr>
      <w:r>
        <w:rPr>
          <w:rFonts w:ascii="Calibri" w:eastAsia="Calibri" w:hAnsi="Calibri" w:cs="Calibri"/>
          <w:b/>
        </w:rPr>
        <w:t>What is the problem with Climate Change?</w:t>
      </w:r>
    </w:p>
    <w:p w14:paraId="7F659CA0" w14:textId="77777777" w:rsidR="00F573ED" w:rsidRDefault="00F573ED" w:rsidP="00F573ED">
      <w:pPr>
        <w:spacing w:before="240"/>
        <w:rPr>
          <w:rFonts w:ascii="Calibri" w:eastAsia="Calibri" w:hAnsi="Calibri" w:cs="Calibri"/>
        </w:rPr>
      </w:pPr>
      <w:r>
        <w:rPr>
          <w:rFonts w:ascii="Calibri" w:eastAsia="Calibri" w:hAnsi="Calibri" w:cs="Calibri"/>
        </w:rPr>
        <w:t>Over the last century the burning of fossil fuels, coal and oil, has released carbon dioxide into the atmosphere. Soil cultivation has released nitrous oxide. Rice cultivation and livestock farming have released methane.</w:t>
      </w:r>
    </w:p>
    <w:p w14:paraId="7836AFD7" w14:textId="77777777" w:rsidR="00F573ED" w:rsidRDefault="00F573ED" w:rsidP="00F573ED">
      <w:pPr>
        <w:spacing w:before="240"/>
        <w:rPr>
          <w:rFonts w:ascii="Calibri" w:eastAsia="Calibri" w:hAnsi="Calibri" w:cs="Calibri"/>
        </w:rPr>
      </w:pPr>
      <w:r>
        <w:rPr>
          <w:rFonts w:ascii="Calibri" w:eastAsia="Calibri" w:hAnsi="Calibri" w:cs="Calibri"/>
        </w:rPr>
        <w:lastRenderedPageBreak/>
        <w:t xml:space="preserve">As a </w:t>
      </w:r>
      <w:proofErr w:type="gramStart"/>
      <w:r>
        <w:rPr>
          <w:rFonts w:ascii="Calibri" w:eastAsia="Calibri" w:hAnsi="Calibri" w:cs="Calibri"/>
        </w:rPr>
        <w:t>consequence</w:t>
      </w:r>
      <w:proofErr w:type="gramEnd"/>
      <w:r>
        <w:rPr>
          <w:rFonts w:ascii="Calibri" w:eastAsia="Calibri" w:hAnsi="Calibri" w:cs="Calibri"/>
        </w:rPr>
        <w:t xml:space="preserve"> the atmosphere, on average, is becoming warmer. Some areas of the world are becoming warmer, others are not. A warmer atmosphere also increases water </w:t>
      </w:r>
      <w:proofErr w:type="gramStart"/>
      <w:r>
        <w:rPr>
          <w:rFonts w:ascii="Calibri" w:eastAsia="Calibri" w:hAnsi="Calibri" w:cs="Calibri"/>
        </w:rPr>
        <w:t>evaporation</w:t>
      </w:r>
      <w:proofErr w:type="gramEnd"/>
      <w:r>
        <w:rPr>
          <w:rFonts w:ascii="Calibri" w:eastAsia="Calibri" w:hAnsi="Calibri" w:cs="Calibri"/>
        </w:rPr>
        <w:t xml:space="preserve"> and some areas are becoming wetter while other areas are becoming drier.</w:t>
      </w:r>
    </w:p>
    <w:p w14:paraId="6504C5E9" w14:textId="77777777" w:rsidR="00F573ED" w:rsidRDefault="00F573ED" w:rsidP="00F573ED">
      <w:pPr>
        <w:spacing w:before="240"/>
        <w:rPr>
          <w:rFonts w:ascii="Calibri" w:eastAsia="Calibri" w:hAnsi="Calibri" w:cs="Calibri"/>
        </w:rPr>
      </w:pPr>
      <w:r>
        <w:rPr>
          <w:rFonts w:ascii="Calibri" w:eastAsia="Calibri" w:hAnsi="Calibri" w:cs="Calibri"/>
        </w:rPr>
        <w:t>The warmer atmosphere is raising sea temperatures which in turn melt glaciers and ice. The impact of this will be a rise in the level of oceans around the world. This will swamp large areas of low lying, inhabited landmasses and displace millions of people.</w:t>
      </w:r>
    </w:p>
    <w:p w14:paraId="032970C3" w14:textId="77777777" w:rsidR="00F573ED" w:rsidRDefault="00F573ED" w:rsidP="00F573ED">
      <w:pPr>
        <w:spacing w:before="240"/>
        <w:rPr>
          <w:rFonts w:ascii="Calibri" w:eastAsia="Calibri" w:hAnsi="Calibri" w:cs="Calibri"/>
          <w:b/>
          <w:shd w:val="clear" w:color="auto" w:fill="CFE2F3"/>
        </w:rPr>
      </w:pPr>
      <w:r>
        <w:rPr>
          <w:rFonts w:ascii="Calibri" w:eastAsia="Calibri" w:hAnsi="Calibri" w:cs="Calibri"/>
          <w:b/>
          <w:shd w:val="clear" w:color="auto" w:fill="CFE2F3"/>
        </w:rPr>
        <w:t>&lt;Now do – Student practice booklet: Theme B, Activity 1&gt;</w:t>
      </w:r>
    </w:p>
    <w:p w14:paraId="67D798A4" w14:textId="77777777" w:rsidR="00F573ED" w:rsidRDefault="00F573ED" w:rsidP="00F573ED">
      <w:pPr>
        <w:spacing w:before="240"/>
        <w:rPr>
          <w:rFonts w:ascii="Calibri" w:eastAsia="Calibri" w:hAnsi="Calibri" w:cs="Calibri"/>
        </w:rPr>
      </w:pPr>
      <w:r>
        <w:rPr>
          <w:rFonts w:ascii="Calibri" w:eastAsia="Calibri" w:hAnsi="Calibri" w:cs="Calibri"/>
        </w:rPr>
        <w:t xml:space="preserve"> </w:t>
      </w:r>
    </w:p>
    <w:p w14:paraId="5507C770" w14:textId="77777777" w:rsidR="00F573ED" w:rsidRDefault="00F573ED" w:rsidP="00F573ED">
      <w:pPr>
        <w:spacing w:before="240" w:after="240"/>
        <w:rPr>
          <w:rFonts w:ascii="Calibri" w:eastAsia="Calibri" w:hAnsi="Calibri" w:cs="Calibri"/>
          <w:b/>
        </w:rPr>
      </w:pPr>
      <w:r>
        <w:rPr>
          <w:rFonts w:ascii="Calibri" w:eastAsia="Calibri" w:hAnsi="Calibri" w:cs="Calibri"/>
          <w:b/>
        </w:rPr>
        <w:t>How could New Zealand react to climate change?</w:t>
      </w:r>
    </w:p>
    <w:p w14:paraId="267AE7D5" w14:textId="77777777" w:rsidR="00F573ED" w:rsidRDefault="00F573ED" w:rsidP="00F573ED">
      <w:pPr>
        <w:spacing w:before="240"/>
        <w:rPr>
          <w:rFonts w:ascii="Calibri" w:eastAsia="Calibri" w:hAnsi="Calibri" w:cs="Calibri"/>
          <w:b/>
        </w:rPr>
      </w:pPr>
      <w:r>
        <w:rPr>
          <w:rFonts w:ascii="Calibri" w:eastAsia="Calibri" w:hAnsi="Calibri" w:cs="Calibri"/>
          <w:b/>
          <w:shd w:val="clear" w:color="auto" w:fill="CFE2F3"/>
        </w:rPr>
        <w:t>&lt;Now do – Student practice booklet: Theme B, Activity 2&gt;</w:t>
      </w:r>
    </w:p>
    <w:p w14:paraId="541CAF8B" w14:textId="77777777" w:rsidR="00F573ED" w:rsidRDefault="00F573ED" w:rsidP="00F573ED">
      <w:pPr>
        <w:spacing w:before="240"/>
        <w:rPr>
          <w:rFonts w:ascii="Calibri" w:eastAsia="Calibri" w:hAnsi="Calibri" w:cs="Calibri"/>
        </w:rPr>
      </w:pPr>
      <w:r>
        <w:rPr>
          <w:rFonts w:ascii="Calibri" w:eastAsia="Calibri" w:hAnsi="Calibri" w:cs="Calibri"/>
        </w:rPr>
        <w:t>Reduce emissions:</w:t>
      </w:r>
    </w:p>
    <w:p w14:paraId="6B87472D" w14:textId="77777777" w:rsidR="00F573ED" w:rsidRDefault="00F573ED" w:rsidP="00F573ED">
      <w:pPr>
        <w:spacing w:before="240"/>
        <w:rPr>
          <w:rFonts w:ascii="Calibri" w:eastAsia="Calibri" w:hAnsi="Calibri" w:cs="Calibri"/>
        </w:rPr>
      </w:pPr>
      <w:r>
        <w:rPr>
          <w:rFonts w:ascii="Calibri" w:eastAsia="Calibri" w:hAnsi="Calibri" w:cs="Calibri"/>
        </w:rPr>
        <w:t>Nitrous oxide and methane emissions from agriculture make up almost half of New Zealand’s greenhouse gas emissions. Using new ways to produce agricultural goods, as well as using alternative energy sources, will have a significant impact on our greenhouse gas emissions.</w:t>
      </w:r>
    </w:p>
    <w:p w14:paraId="3FC287D4" w14:textId="77777777" w:rsidR="00F573ED" w:rsidRDefault="00F573ED" w:rsidP="00F573ED">
      <w:pPr>
        <w:spacing w:before="240"/>
        <w:rPr>
          <w:rFonts w:ascii="Calibri" w:eastAsia="Calibri" w:hAnsi="Calibri" w:cs="Calibri"/>
        </w:rPr>
      </w:pPr>
      <w:r>
        <w:rPr>
          <w:rFonts w:ascii="Calibri" w:eastAsia="Calibri" w:hAnsi="Calibri" w:cs="Calibri"/>
        </w:rPr>
        <w:t>Offset emissions:</w:t>
      </w:r>
    </w:p>
    <w:p w14:paraId="24E19ADF" w14:textId="77777777" w:rsidR="00F573ED" w:rsidRDefault="00F573ED" w:rsidP="00F573ED">
      <w:pPr>
        <w:spacing w:before="240"/>
        <w:rPr>
          <w:rFonts w:ascii="Calibri" w:eastAsia="Calibri" w:hAnsi="Calibri" w:cs="Calibri"/>
        </w:rPr>
      </w:pPr>
      <w:r>
        <w:rPr>
          <w:rFonts w:ascii="Calibri" w:eastAsia="Calibri" w:hAnsi="Calibri" w:cs="Calibri"/>
        </w:rPr>
        <w:t>Using carbon absorption, mainly through planting trees, will also move New Zealand towards being carbon neutral (when carbon absorption is equal to carbon emission).</w:t>
      </w:r>
    </w:p>
    <w:p w14:paraId="7DFF2218" w14:textId="77777777" w:rsidR="00F573ED" w:rsidRDefault="00F573ED" w:rsidP="00F573ED">
      <w:pPr>
        <w:spacing w:before="240"/>
        <w:rPr>
          <w:rFonts w:ascii="Calibri" w:eastAsia="Calibri" w:hAnsi="Calibri" w:cs="Calibri"/>
        </w:rPr>
      </w:pPr>
      <w:r>
        <w:rPr>
          <w:rFonts w:ascii="Calibri" w:eastAsia="Calibri" w:hAnsi="Calibri" w:cs="Calibri"/>
        </w:rPr>
        <w:t>Adapt to the impacts of climate change:</w:t>
      </w:r>
    </w:p>
    <w:p w14:paraId="3FCBDEB1" w14:textId="77777777" w:rsidR="00F573ED" w:rsidRDefault="00F573ED" w:rsidP="00F573ED">
      <w:pPr>
        <w:spacing w:before="240"/>
        <w:rPr>
          <w:rFonts w:ascii="Calibri" w:eastAsia="Calibri" w:hAnsi="Calibri" w:cs="Calibri"/>
        </w:rPr>
      </w:pPr>
      <w:r>
        <w:rPr>
          <w:rFonts w:ascii="Calibri" w:eastAsia="Calibri" w:hAnsi="Calibri" w:cs="Calibri"/>
        </w:rPr>
        <w:t>New Zealand could prepare for and adapt to changes that impact on infrastructure. For example, ensuring that drought-prone areas develop and maintain access to potable drinking water for their communities.</w:t>
      </w:r>
    </w:p>
    <w:p w14:paraId="0B2AFC67" w14:textId="77777777" w:rsidR="00F573ED" w:rsidRDefault="00F573ED" w:rsidP="00F573ED">
      <w:pPr>
        <w:spacing w:before="240"/>
        <w:rPr>
          <w:rFonts w:ascii="Calibri" w:eastAsia="Calibri" w:hAnsi="Calibri" w:cs="Calibri"/>
        </w:rPr>
      </w:pPr>
      <w:r>
        <w:rPr>
          <w:rFonts w:ascii="Calibri" w:eastAsia="Calibri" w:hAnsi="Calibri" w:cs="Calibri"/>
        </w:rPr>
        <w:t>Invest in climate change action:</w:t>
      </w:r>
    </w:p>
    <w:p w14:paraId="0B21B591" w14:textId="77777777" w:rsidR="00F573ED" w:rsidRDefault="00F573ED" w:rsidP="00F573ED">
      <w:pPr>
        <w:spacing w:before="240"/>
        <w:rPr>
          <w:rFonts w:ascii="Calibri" w:eastAsia="Calibri" w:hAnsi="Calibri" w:cs="Calibri"/>
        </w:rPr>
      </w:pPr>
      <w:r>
        <w:rPr>
          <w:rFonts w:ascii="Calibri" w:eastAsia="Calibri" w:hAnsi="Calibri" w:cs="Calibri"/>
        </w:rPr>
        <w:t>New Zealand could direct investment funds into public and private sector actions that will contribute to reducing climate impacts or adapting to climate impacts.</w:t>
      </w:r>
    </w:p>
    <w:p w14:paraId="273F2D5B" w14:textId="77777777" w:rsidR="00F573ED" w:rsidRDefault="00F573ED" w:rsidP="00F573ED">
      <w:pPr>
        <w:spacing w:before="240"/>
        <w:rPr>
          <w:rFonts w:ascii="Calibri" w:eastAsia="Calibri" w:hAnsi="Calibri" w:cs="Calibri"/>
          <w:b/>
          <w:shd w:val="clear" w:color="auto" w:fill="CFE2F3"/>
        </w:rPr>
      </w:pPr>
      <w:r>
        <w:rPr>
          <w:rFonts w:ascii="Calibri" w:eastAsia="Calibri" w:hAnsi="Calibri" w:cs="Calibri"/>
          <w:b/>
          <w:shd w:val="clear" w:color="auto" w:fill="CFE2F3"/>
        </w:rPr>
        <w:t>&lt;Now do – Student practice booklet: Theme B, Activity 3&gt;</w:t>
      </w:r>
    </w:p>
    <w:p w14:paraId="3DBBBFF2" w14:textId="77777777" w:rsidR="00F573ED" w:rsidRDefault="00F573ED" w:rsidP="00F573ED">
      <w:pPr>
        <w:spacing w:before="240"/>
        <w:rPr>
          <w:rFonts w:ascii="Calibri" w:eastAsia="Calibri" w:hAnsi="Calibri" w:cs="Calibri"/>
          <w:b/>
        </w:rPr>
      </w:pPr>
      <w:r>
        <w:rPr>
          <w:rFonts w:ascii="Calibri" w:eastAsia="Calibri" w:hAnsi="Calibri" w:cs="Calibri"/>
          <w:b/>
        </w:rPr>
        <w:t xml:space="preserve"> </w:t>
      </w:r>
    </w:p>
    <w:p w14:paraId="66BF701E" w14:textId="77777777" w:rsidR="00F573ED" w:rsidRDefault="00F573ED" w:rsidP="00F573ED">
      <w:pPr>
        <w:spacing w:line="256" w:lineRule="auto"/>
        <w:rPr>
          <w:rFonts w:ascii="Calibri" w:eastAsia="Calibri" w:hAnsi="Calibri" w:cs="Calibri"/>
        </w:rPr>
      </w:pPr>
      <w:r>
        <w:br w:type="page"/>
      </w:r>
    </w:p>
    <w:p w14:paraId="593D1A7F" w14:textId="77777777" w:rsidR="00F573ED" w:rsidRDefault="00F573ED" w:rsidP="00F573ED">
      <w:pPr>
        <w:pStyle w:val="Heading1"/>
        <w:spacing w:before="240" w:after="200"/>
        <w:rPr>
          <w:rFonts w:eastAsia="Calibri" w:cs="Calibri"/>
        </w:rPr>
      </w:pPr>
      <w:bookmarkStart w:id="13" w:name="_nhv3zkqdoi7q" w:colFirst="0" w:colLast="0"/>
      <w:bookmarkEnd w:id="13"/>
      <w:r>
        <w:rPr>
          <w:rFonts w:eastAsia="Calibri" w:cs="Calibri"/>
        </w:rPr>
        <w:lastRenderedPageBreak/>
        <w:t>Topic overview</w:t>
      </w:r>
    </w:p>
    <w:p w14:paraId="182E4DAF" w14:textId="77777777" w:rsidR="00F573ED" w:rsidRDefault="00F573ED" w:rsidP="00F573ED">
      <w:pPr>
        <w:spacing w:before="240" w:after="200"/>
        <w:rPr>
          <w:rFonts w:ascii="Calibri" w:eastAsia="Calibri" w:hAnsi="Calibri" w:cs="Calibri"/>
        </w:rPr>
      </w:pPr>
      <w:r>
        <w:rPr>
          <w:rFonts w:ascii="Calibri" w:eastAsia="Calibri" w:hAnsi="Calibri" w:cs="Calibri"/>
        </w:rPr>
        <w:t>Here is an overview of the topics you will explore in this module:</w:t>
      </w:r>
    </w:p>
    <w:p w14:paraId="4366FA5B" w14:textId="77777777" w:rsidR="00F573ED" w:rsidRDefault="00F573ED" w:rsidP="00F573ED">
      <w:pPr>
        <w:pStyle w:val="Heading3"/>
        <w:numPr>
          <w:ilvl w:val="0"/>
          <w:numId w:val="8"/>
        </w:numPr>
        <w:spacing w:line="240" w:lineRule="auto"/>
      </w:pPr>
      <w:bookmarkStart w:id="14" w:name="_qhsqyfqe97yg" w:colFirst="0" w:colLast="0"/>
      <w:bookmarkEnd w:id="14"/>
      <w:r>
        <w:t>Topic One: Processing and presenting statistical data</w:t>
      </w:r>
    </w:p>
    <w:p w14:paraId="5AB3DE73" w14:textId="2447B175" w:rsidR="00F573ED" w:rsidRDefault="00F573ED" w:rsidP="00F573ED">
      <w:pPr>
        <w:spacing w:line="240" w:lineRule="auto"/>
        <w:ind w:left="720"/>
        <w:rPr>
          <w:rFonts w:ascii="Calibri" w:eastAsia="Calibri" w:hAnsi="Calibri" w:cs="Calibri"/>
        </w:rPr>
      </w:pPr>
      <w:r>
        <w:rPr>
          <w:rFonts w:ascii="Calibri" w:eastAsia="Calibri" w:hAnsi="Calibri" w:cs="Calibri"/>
        </w:rPr>
        <w:t>Understanding how to process and present statistical data to show trends, including calculating summations, means (averages), percentages and percentage changes, and extrapolating data to make predictions</w:t>
      </w:r>
    </w:p>
    <w:p w14:paraId="22A74EB0" w14:textId="77777777" w:rsidR="00F573ED" w:rsidRDefault="00F573ED" w:rsidP="00F573ED">
      <w:pPr>
        <w:pStyle w:val="Heading3"/>
        <w:numPr>
          <w:ilvl w:val="0"/>
          <w:numId w:val="9"/>
        </w:numPr>
        <w:spacing w:line="240" w:lineRule="auto"/>
      </w:pPr>
      <w:bookmarkStart w:id="15" w:name="_9omjkprod40a" w:colFirst="0" w:colLast="0"/>
      <w:bookmarkEnd w:id="15"/>
      <w:r>
        <w:t>Topic Two: Explaining trends in statistical data</w:t>
      </w:r>
    </w:p>
    <w:p w14:paraId="33771DA2" w14:textId="77777777" w:rsidR="00F573ED" w:rsidRDefault="00F573ED" w:rsidP="00F573ED">
      <w:pPr>
        <w:spacing w:line="240" w:lineRule="auto"/>
        <w:ind w:left="720"/>
        <w:rPr>
          <w:rFonts w:ascii="Calibri" w:eastAsia="Calibri" w:hAnsi="Calibri" w:cs="Calibri"/>
        </w:rPr>
      </w:pPr>
      <w:r>
        <w:rPr>
          <w:rFonts w:ascii="Calibri" w:eastAsia="Calibri" w:hAnsi="Calibri" w:cs="Calibri"/>
        </w:rPr>
        <w:t>Understanding how to provide detailed explanations of relationships in statistical data using economic concepts and/or models</w:t>
      </w:r>
    </w:p>
    <w:p w14:paraId="104935E9" w14:textId="77777777" w:rsidR="00F573ED" w:rsidRDefault="00F573ED" w:rsidP="00F573ED">
      <w:pPr>
        <w:pStyle w:val="Heading3"/>
        <w:numPr>
          <w:ilvl w:val="0"/>
          <w:numId w:val="5"/>
        </w:numPr>
        <w:spacing w:line="240" w:lineRule="auto"/>
      </w:pPr>
      <w:bookmarkStart w:id="16" w:name="_9f0hz3mjomvs" w:colFirst="0" w:colLast="0"/>
      <w:bookmarkEnd w:id="16"/>
      <w:r>
        <w:t>Topic Three: Explaining the inter-relationships between climate change and inequality</w:t>
      </w:r>
    </w:p>
    <w:p w14:paraId="6FD49E41" w14:textId="77777777" w:rsidR="00F573ED" w:rsidRDefault="00F573ED" w:rsidP="00F573ED">
      <w:pPr>
        <w:spacing w:line="240" w:lineRule="auto"/>
        <w:ind w:left="720"/>
        <w:rPr>
          <w:rFonts w:ascii="Calibri" w:eastAsia="Calibri" w:hAnsi="Calibri" w:cs="Calibri"/>
        </w:rPr>
      </w:pPr>
      <w:r>
        <w:rPr>
          <w:rFonts w:ascii="Calibri" w:eastAsia="Calibri" w:hAnsi="Calibri" w:cs="Calibri"/>
        </w:rPr>
        <w:t>Understanding how to provide detailed explanations of inter-relationships between statistical data using economic concepts and/or models.</w:t>
      </w:r>
    </w:p>
    <w:p w14:paraId="1D5BD8D8" w14:textId="77777777" w:rsidR="00F573ED" w:rsidRDefault="00F573ED" w:rsidP="00F573ED">
      <w:pPr>
        <w:pStyle w:val="Heading3"/>
        <w:numPr>
          <w:ilvl w:val="0"/>
          <w:numId w:val="6"/>
        </w:numPr>
        <w:spacing w:line="240" w:lineRule="auto"/>
      </w:pPr>
      <w:bookmarkStart w:id="17" w:name="_pc1yfzrkrlhl" w:colFirst="0" w:colLast="0"/>
      <w:bookmarkEnd w:id="17"/>
      <w:r>
        <w:t>Topic Four: Making a justified forecast</w:t>
      </w:r>
    </w:p>
    <w:p w14:paraId="3214B346" w14:textId="77777777" w:rsidR="00F573ED" w:rsidRDefault="00F573ED" w:rsidP="00F573ED">
      <w:pPr>
        <w:spacing w:line="240" w:lineRule="auto"/>
        <w:ind w:left="720"/>
        <w:rPr>
          <w:rFonts w:ascii="Calibri" w:eastAsia="Calibri" w:hAnsi="Calibri" w:cs="Calibri"/>
        </w:rPr>
      </w:pPr>
      <w:r>
        <w:rPr>
          <w:rFonts w:ascii="Calibri" w:eastAsia="Calibri" w:hAnsi="Calibri" w:cs="Calibri"/>
        </w:rPr>
        <w:t>Understanding how to provide a justified forecast for one contemporary economic issue by using extrapolated statistical data.</w:t>
      </w:r>
    </w:p>
    <w:p w14:paraId="72A6D599" w14:textId="6D4521E3" w:rsidR="00F573ED" w:rsidRDefault="00F573ED" w:rsidP="00F573ED">
      <w:pPr>
        <w:spacing w:before="240"/>
        <w:rPr>
          <w:rFonts w:ascii="Calibri" w:eastAsia="Calibri" w:hAnsi="Calibri" w:cs="Calibri"/>
          <w:b/>
          <w:sz w:val="24"/>
          <w:szCs w:val="24"/>
        </w:rPr>
      </w:pPr>
    </w:p>
    <w:p w14:paraId="055D4FD6" w14:textId="77777777" w:rsidR="00F573ED" w:rsidRDefault="00F573ED" w:rsidP="00F573ED">
      <w:pPr>
        <w:pStyle w:val="Heading2"/>
        <w:spacing w:before="240" w:after="200"/>
        <w:ind w:right="-1460"/>
        <w:rPr>
          <w:rFonts w:eastAsia="Calibri" w:cs="Calibri"/>
        </w:rPr>
      </w:pPr>
      <w:bookmarkStart w:id="18" w:name="_qbr05ecq1k08" w:colFirst="0" w:colLast="0"/>
      <w:bookmarkEnd w:id="18"/>
      <w:r>
        <w:rPr>
          <w:rFonts w:eastAsia="Calibri" w:cs="Calibri"/>
        </w:rPr>
        <w:t>Understanding how you will be assessed</w:t>
      </w:r>
    </w:p>
    <w:p w14:paraId="67CC84F4" w14:textId="77777777" w:rsidR="00F573ED" w:rsidRDefault="00F573ED" w:rsidP="00F573ED">
      <w:pPr>
        <w:spacing w:before="240"/>
        <w:rPr>
          <w:rFonts w:ascii="Calibri" w:eastAsia="Calibri" w:hAnsi="Calibri" w:cs="Calibri"/>
        </w:rPr>
      </w:pPr>
      <w:r>
        <w:rPr>
          <w:rFonts w:ascii="Calibri" w:eastAsia="Calibri" w:hAnsi="Calibri" w:cs="Calibri"/>
        </w:rPr>
        <w:t>You will be provided with an internal assessment task which requires you to:</w:t>
      </w:r>
    </w:p>
    <w:p w14:paraId="2C157808" w14:textId="77777777" w:rsidR="00F573ED" w:rsidRDefault="00F573ED" w:rsidP="00F573ED">
      <w:pPr>
        <w:numPr>
          <w:ilvl w:val="0"/>
          <w:numId w:val="10"/>
        </w:numPr>
        <w:spacing w:before="240"/>
        <w:rPr>
          <w:rFonts w:ascii="Calibri" w:eastAsia="Calibri" w:hAnsi="Calibri" w:cs="Calibri"/>
        </w:rPr>
      </w:pPr>
      <w:r>
        <w:rPr>
          <w:rFonts w:ascii="Calibri" w:eastAsia="Calibri" w:hAnsi="Calibri" w:cs="Calibri"/>
        </w:rPr>
        <w:t>Process and present statistical data</w:t>
      </w:r>
    </w:p>
    <w:p w14:paraId="4EAA9A41" w14:textId="77777777" w:rsidR="00F573ED" w:rsidRDefault="00F573ED" w:rsidP="00F573ED">
      <w:pPr>
        <w:numPr>
          <w:ilvl w:val="0"/>
          <w:numId w:val="10"/>
        </w:numPr>
        <w:rPr>
          <w:rFonts w:ascii="Calibri" w:eastAsia="Calibri" w:hAnsi="Calibri" w:cs="Calibri"/>
        </w:rPr>
      </w:pPr>
      <w:r>
        <w:rPr>
          <w:rFonts w:ascii="Calibri" w:eastAsia="Calibri" w:hAnsi="Calibri" w:cs="Calibri"/>
        </w:rPr>
        <w:t>Explain relationships in the data using economic concepts and/or models</w:t>
      </w:r>
    </w:p>
    <w:p w14:paraId="01EC972B" w14:textId="77777777" w:rsidR="00F573ED" w:rsidRDefault="00F573ED" w:rsidP="00F573ED">
      <w:pPr>
        <w:numPr>
          <w:ilvl w:val="0"/>
          <w:numId w:val="10"/>
        </w:numPr>
        <w:rPr>
          <w:rFonts w:ascii="Calibri" w:eastAsia="Calibri" w:hAnsi="Calibri" w:cs="Calibri"/>
        </w:rPr>
      </w:pPr>
      <w:r>
        <w:rPr>
          <w:rFonts w:ascii="Calibri" w:eastAsia="Calibri" w:hAnsi="Calibri" w:cs="Calibri"/>
        </w:rPr>
        <w:t>Explain inter-relationships between the statistical data for two contemporary economic issues using economic concepts and/or models</w:t>
      </w:r>
    </w:p>
    <w:p w14:paraId="6C700125" w14:textId="77777777" w:rsidR="00F573ED" w:rsidRDefault="00F573ED" w:rsidP="00F573ED">
      <w:pPr>
        <w:numPr>
          <w:ilvl w:val="0"/>
          <w:numId w:val="10"/>
        </w:numPr>
        <w:rPr>
          <w:rFonts w:ascii="Calibri" w:eastAsia="Calibri" w:hAnsi="Calibri" w:cs="Calibri"/>
        </w:rPr>
      </w:pPr>
      <w:r>
        <w:rPr>
          <w:rFonts w:ascii="Calibri" w:eastAsia="Calibri" w:hAnsi="Calibri" w:cs="Calibri"/>
        </w:rPr>
        <w:t xml:space="preserve">Justify a forecast using extrapolated data </w:t>
      </w:r>
      <w:r>
        <w:rPr>
          <w:rFonts w:ascii="Calibri" w:eastAsia="Calibri" w:hAnsi="Calibri" w:cs="Calibri"/>
          <w:b/>
        </w:rPr>
        <w:t xml:space="preserve"> </w:t>
      </w:r>
    </w:p>
    <w:p w14:paraId="1FE8CEF3" w14:textId="1D9E8FF2" w:rsidR="00720B55" w:rsidRDefault="00F573ED" w:rsidP="00F573ED">
      <w:pPr>
        <w:spacing w:before="240" w:after="200"/>
        <w:rPr>
          <w:rFonts w:ascii="Calibri" w:eastAsia="Calibri" w:hAnsi="Calibri" w:cs="Calibri"/>
        </w:rPr>
      </w:pPr>
      <w:r>
        <w:rPr>
          <w:rFonts w:ascii="Calibri" w:eastAsia="Calibri" w:hAnsi="Calibri" w:cs="Calibri"/>
        </w:rPr>
        <w:t>This table provides a summary of the evidence required for achievement at different levels:</w:t>
      </w:r>
    </w:p>
    <w:p w14:paraId="67050B82" w14:textId="77777777" w:rsidR="00720B55" w:rsidRDefault="00720B55">
      <w:pPr>
        <w:spacing w:after="0" w:line="240" w:lineRule="auto"/>
        <w:rPr>
          <w:rFonts w:ascii="Calibri" w:eastAsia="Calibri" w:hAnsi="Calibri" w:cs="Calibri"/>
        </w:rPr>
      </w:pPr>
      <w:r>
        <w:rPr>
          <w:rFonts w:ascii="Calibri" w:eastAsia="Calibri" w:hAnsi="Calibri" w:cs="Calibri"/>
        </w:rPr>
        <w:br w:type="page"/>
      </w:r>
    </w:p>
    <w:p w14:paraId="69C74B3F" w14:textId="77777777" w:rsidR="00F573ED" w:rsidRDefault="00F573ED" w:rsidP="00F573ED">
      <w:pPr>
        <w:spacing w:before="240" w:after="200"/>
        <w:rPr>
          <w:rFonts w:ascii="Calibri" w:eastAsia="Calibri" w:hAnsi="Calibri" w:cs="Calibri"/>
          <w:b/>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910"/>
        <w:gridCol w:w="3135"/>
        <w:gridCol w:w="2820"/>
      </w:tblGrid>
      <w:tr w:rsidR="00F573ED" w14:paraId="58848F4A" w14:textId="77777777" w:rsidTr="009F3E81">
        <w:trPr>
          <w:trHeight w:val="1005"/>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7F70D" w14:textId="77777777" w:rsidR="00F573ED" w:rsidRDefault="00F573ED" w:rsidP="009F3E81">
            <w:pPr>
              <w:spacing w:before="240"/>
              <w:jc w:val="center"/>
              <w:rPr>
                <w:rFonts w:ascii="Calibri" w:eastAsia="Calibri" w:hAnsi="Calibri" w:cs="Calibri"/>
              </w:rPr>
            </w:pPr>
            <w:r>
              <w:rPr>
                <w:rFonts w:ascii="Calibri" w:eastAsia="Calibri" w:hAnsi="Calibri" w:cs="Calibri"/>
              </w:rPr>
              <w:t>Evidence/Judgements for Achievement</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D7F18" w14:textId="77777777" w:rsidR="00F573ED" w:rsidRDefault="00F573ED" w:rsidP="009F3E81">
            <w:pPr>
              <w:spacing w:before="240"/>
              <w:jc w:val="center"/>
              <w:rPr>
                <w:rFonts w:ascii="Calibri" w:eastAsia="Calibri" w:hAnsi="Calibri" w:cs="Calibri"/>
              </w:rPr>
            </w:pPr>
            <w:r>
              <w:rPr>
                <w:rFonts w:ascii="Calibri" w:eastAsia="Calibri" w:hAnsi="Calibri" w:cs="Calibri"/>
              </w:rPr>
              <w:t>Evidence/Judgements for Achievement with Merit</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F19F9A" w14:textId="77777777" w:rsidR="00F573ED" w:rsidRDefault="00F573ED" w:rsidP="009F3E81">
            <w:pPr>
              <w:spacing w:before="240"/>
              <w:jc w:val="center"/>
              <w:rPr>
                <w:rFonts w:ascii="Calibri" w:eastAsia="Calibri" w:hAnsi="Calibri" w:cs="Calibri"/>
              </w:rPr>
            </w:pPr>
            <w:r>
              <w:rPr>
                <w:rFonts w:ascii="Calibri" w:eastAsia="Calibri" w:hAnsi="Calibri" w:cs="Calibri"/>
              </w:rPr>
              <w:t>Evidence/Judgements for Achievement with Excellence</w:t>
            </w:r>
          </w:p>
        </w:tc>
      </w:tr>
      <w:tr w:rsidR="00F573ED" w14:paraId="7C6A108E" w14:textId="77777777" w:rsidTr="00F573ED">
        <w:trPr>
          <w:trHeight w:val="1027"/>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BDA91" w14:textId="1C29D049" w:rsidR="00F573ED" w:rsidRDefault="00F573ED" w:rsidP="009F3E81">
            <w:pP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w:t>
            </w:r>
            <w:r w:rsidR="00720B55">
              <w:rPr>
                <w:rFonts w:ascii="Calibri" w:eastAsia="Calibri" w:hAnsi="Calibri" w:cs="Calibri"/>
              </w:rPr>
              <w:t xml:space="preserve"> </w:t>
            </w:r>
            <w:r>
              <w:rPr>
                <w:rFonts w:ascii="Calibri" w:eastAsia="Calibri" w:hAnsi="Calibri" w:cs="Calibri"/>
              </w:rPr>
              <w:t>I can:</w:t>
            </w:r>
          </w:p>
          <w:p w14:paraId="1A4CAD0B" w14:textId="77777777" w:rsidR="00F573ED" w:rsidRDefault="00F573ED" w:rsidP="009F3E81">
            <w:pPr>
              <w:ind w:left="540" w:hanging="360"/>
              <w:rPr>
                <w:rFonts w:ascii="Calibri" w:eastAsia="Calibri" w:hAnsi="Calibri" w:cs="Calibri"/>
              </w:rPr>
            </w:pPr>
            <w:r>
              <w:rPr>
                <w:rFonts w:ascii="Calibri" w:eastAsia="Calibri" w:hAnsi="Calibri" w:cs="Calibri"/>
              </w:rPr>
              <w:t>·         Process and present statistical data for two contemporary economic issues to show trends.</w:t>
            </w:r>
          </w:p>
          <w:p w14:paraId="0A973399" w14:textId="77777777" w:rsidR="00F573ED" w:rsidRDefault="00F573ED" w:rsidP="009F3E81">
            <w:pPr>
              <w:ind w:left="540" w:hanging="360"/>
              <w:rPr>
                <w:rFonts w:ascii="Calibri" w:eastAsia="Calibri" w:hAnsi="Calibri" w:cs="Calibri"/>
              </w:rPr>
            </w:pPr>
            <w:r>
              <w:rPr>
                <w:rFonts w:ascii="Calibri" w:eastAsia="Calibri" w:hAnsi="Calibri" w:cs="Calibri"/>
              </w:rPr>
              <w:t>·         Provide explanations of relationships in statistical data for both of the two contemporary economic issues using economic concepts and/or models.</w:t>
            </w:r>
          </w:p>
          <w:p w14:paraId="65A33BB0" w14:textId="77777777" w:rsidR="00F573ED" w:rsidRDefault="00F573ED" w:rsidP="009F3E81">
            <w:pPr>
              <w:ind w:left="540" w:hanging="360"/>
              <w:rPr>
                <w:rFonts w:ascii="Calibri" w:eastAsia="Calibri" w:hAnsi="Calibri" w:cs="Calibri"/>
              </w:rPr>
            </w:pPr>
            <w:r>
              <w:rPr>
                <w:rFonts w:ascii="Calibri" w:eastAsia="Calibri" w:hAnsi="Calibri" w:cs="Calibri"/>
              </w:rPr>
              <w:t>·         Provide explanations of inter-relationships between statistical data for the two contemporary economic issues using economic concepts and/or models.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14:paraId="21C37302" w14:textId="21EF1D56" w:rsidR="00F573ED" w:rsidRDefault="00F573ED" w:rsidP="009F3E81">
            <w:pP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in depth relating to two contemporary economic issues.</w:t>
            </w:r>
            <w:r w:rsidR="00720B55">
              <w:rPr>
                <w:rFonts w:ascii="Calibri" w:eastAsia="Calibri" w:hAnsi="Calibri" w:cs="Calibri"/>
              </w:rPr>
              <w:t xml:space="preserve"> </w:t>
            </w:r>
            <w:r>
              <w:rPr>
                <w:rFonts w:ascii="Calibri" w:eastAsia="Calibri" w:hAnsi="Calibri" w:cs="Calibri"/>
              </w:rPr>
              <w:t>I can:</w:t>
            </w:r>
          </w:p>
          <w:p w14:paraId="621FD104" w14:textId="77777777" w:rsidR="00F573ED" w:rsidRDefault="00F573ED" w:rsidP="009F3E81">
            <w:pPr>
              <w:ind w:left="540" w:hanging="360"/>
              <w:rPr>
                <w:rFonts w:ascii="Calibri" w:eastAsia="Calibri" w:hAnsi="Calibri" w:cs="Calibri"/>
              </w:rPr>
            </w:pPr>
            <w:r>
              <w:rPr>
                <w:rFonts w:ascii="Calibri" w:eastAsia="Calibri" w:hAnsi="Calibri" w:cs="Calibri"/>
              </w:rPr>
              <w:t>·         Process and present statistical data for two contemporary economic issues to show trends.</w:t>
            </w:r>
          </w:p>
          <w:p w14:paraId="79A2769E" w14:textId="77777777" w:rsidR="00F573ED" w:rsidRDefault="00F573ED" w:rsidP="009F3E81">
            <w:pPr>
              <w:ind w:left="540" w:hanging="360"/>
              <w:rPr>
                <w:rFonts w:ascii="Calibri" w:eastAsia="Calibri" w:hAnsi="Calibri" w:cs="Calibri"/>
              </w:rPr>
            </w:pPr>
            <w:r>
              <w:rPr>
                <w:rFonts w:ascii="Calibri" w:eastAsia="Calibri" w:hAnsi="Calibri" w:cs="Calibri"/>
              </w:rPr>
              <w:t>·         Provide detailed explanations of relationships in statistical data for both of the two contemporary economic issues using economic concepts and/or models.</w:t>
            </w:r>
          </w:p>
          <w:p w14:paraId="68AD8860" w14:textId="77777777" w:rsidR="00F573ED" w:rsidRDefault="00F573ED" w:rsidP="009F3E81">
            <w:pPr>
              <w:ind w:left="540" w:hanging="360"/>
              <w:rPr>
                <w:rFonts w:ascii="Calibri" w:eastAsia="Calibri" w:hAnsi="Calibri" w:cs="Calibri"/>
              </w:rPr>
            </w:pPr>
            <w:r>
              <w:rPr>
                <w:rFonts w:ascii="Calibri" w:eastAsia="Calibri" w:hAnsi="Calibri" w:cs="Calibri"/>
              </w:rPr>
              <w:t>·         Provide detailed explanations of the inter-relationships between statistical data for the two contemporary economic issues using economic concepts and/or models.</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6455CA2D" w14:textId="77777777" w:rsidR="00F573ED" w:rsidRDefault="00F573ED" w:rsidP="009F3E81">
            <w:pP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comprehensively relating to two contemporary economic issues.</w:t>
            </w:r>
          </w:p>
          <w:p w14:paraId="4A3A117D" w14:textId="77777777" w:rsidR="00F573ED" w:rsidRDefault="00F573ED" w:rsidP="009F3E81">
            <w:pPr>
              <w:rPr>
                <w:rFonts w:ascii="Calibri" w:eastAsia="Calibri" w:hAnsi="Calibri" w:cs="Calibri"/>
              </w:rPr>
            </w:pPr>
            <w:r>
              <w:rPr>
                <w:rFonts w:ascii="Calibri" w:eastAsia="Calibri" w:hAnsi="Calibri" w:cs="Calibri"/>
              </w:rPr>
              <w:t>I can meet the requirements for Merit and:</w:t>
            </w:r>
          </w:p>
          <w:p w14:paraId="30BDCCE4" w14:textId="77777777" w:rsidR="00F573ED" w:rsidRDefault="00F573ED" w:rsidP="009F3E81">
            <w:pPr>
              <w:ind w:left="540" w:hanging="360"/>
              <w:rPr>
                <w:rFonts w:ascii="Calibri" w:eastAsia="Calibri" w:hAnsi="Calibri" w:cs="Calibri"/>
              </w:rPr>
            </w:pPr>
            <w:r>
              <w:rPr>
                <w:rFonts w:ascii="Calibri" w:eastAsia="Calibri" w:hAnsi="Calibri" w:cs="Calibri"/>
              </w:rPr>
              <w:t>·         Make a justified forecast for one contemporary economic issue using extrapolated statistical data from both of the contemporary economic issues.</w:t>
            </w:r>
          </w:p>
        </w:tc>
      </w:tr>
    </w:tbl>
    <w:p w14:paraId="0C0A0D9A" w14:textId="479756D6" w:rsidR="00F573ED" w:rsidRDefault="00F573ED" w:rsidP="00F573ED">
      <w:pPr>
        <w:pStyle w:val="Heading3"/>
        <w:spacing w:before="240"/>
        <w:rPr>
          <w:sz w:val="32"/>
          <w:szCs w:val="32"/>
        </w:rPr>
      </w:pPr>
      <w:bookmarkStart w:id="19" w:name="_joztg1o67arg" w:colFirst="0" w:colLast="0"/>
      <w:bookmarkEnd w:id="19"/>
      <w:r>
        <w:rPr>
          <w:sz w:val="32"/>
          <w:szCs w:val="32"/>
        </w:rPr>
        <w:t>Assessment tips</w:t>
      </w:r>
    </w:p>
    <w:p w14:paraId="78B883B7" w14:textId="77777777" w:rsidR="00F573ED" w:rsidRDefault="00F573ED" w:rsidP="00F573ED">
      <w:pPr>
        <w:spacing w:before="240" w:after="200"/>
        <w:rPr>
          <w:rFonts w:ascii="Calibri" w:eastAsia="Calibri" w:hAnsi="Calibri" w:cs="Calibri"/>
          <w:b/>
          <w:sz w:val="24"/>
          <w:szCs w:val="24"/>
        </w:rPr>
      </w:pPr>
      <w:r>
        <w:rPr>
          <w:rFonts w:ascii="Calibri" w:eastAsia="Calibri" w:hAnsi="Calibri" w:cs="Calibri"/>
        </w:rPr>
        <w:t>The student booklet provides assessment tips that will help you understand the requirements of achieving at Merit and Excellence level.</w:t>
      </w:r>
    </w:p>
    <w:p w14:paraId="59A1FB37" w14:textId="77777777" w:rsidR="00F573ED" w:rsidRDefault="00F573ED" w:rsidP="00F573ED">
      <w:pPr>
        <w:spacing w:before="240"/>
        <w:rPr>
          <w:rFonts w:ascii="Calibri" w:eastAsia="Calibri" w:hAnsi="Calibri" w:cs="Calibri"/>
          <w:b/>
          <w:sz w:val="24"/>
          <w:szCs w:val="24"/>
        </w:rPr>
      </w:pPr>
    </w:p>
    <w:p w14:paraId="4292692D" w14:textId="77777777" w:rsidR="00720B55" w:rsidRDefault="00720B55">
      <w:pPr>
        <w:spacing w:after="0" w:line="240" w:lineRule="auto"/>
        <w:rPr>
          <w:rFonts w:ascii="Calibri" w:eastAsia="Calibri" w:hAnsi="Calibri" w:cs="Calibri"/>
          <w:b/>
          <w:sz w:val="24"/>
          <w:szCs w:val="24"/>
        </w:rPr>
      </w:pPr>
      <w:r>
        <w:rPr>
          <w:rFonts w:ascii="Calibri" w:eastAsia="Calibri" w:hAnsi="Calibri" w:cs="Calibri"/>
          <w:b/>
          <w:sz w:val="24"/>
          <w:szCs w:val="24"/>
        </w:rPr>
        <w:br w:type="page"/>
      </w:r>
    </w:p>
    <w:p w14:paraId="362F5103" w14:textId="13EB3D11" w:rsidR="00F573ED" w:rsidRDefault="00F573ED" w:rsidP="00F573ED">
      <w:pPr>
        <w:spacing w:before="240"/>
        <w:rPr>
          <w:rFonts w:ascii="Calibri" w:eastAsia="Calibri" w:hAnsi="Calibri" w:cs="Calibri"/>
          <w:b/>
          <w:sz w:val="24"/>
          <w:szCs w:val="24"/>
        </w:rPr>
      </w:pPr>
      <w:r>
        <w:rPr>
          <w:rFonts w:ascii="Calibri" w:eastAsia="Calibri" w:hAnsi="Calibri" w:cs="Calibri"/>
          <w:b/>
          <w:sz w:val="24"/>
          <w:szCs w:val="24"/>
        </w:rPr>
        <w:lastRenderedPageBreak/>
        <w:t>References</w:t>
      </w:r>
    </w:p>
    <w:p w14:paraId="5043A65F" w14:textId="77777777" w:rsidR="00F573ED" w:rsidRDefault="00F573ED" w:rsidP="00F573ED">
      <w:pPr>
        <w:spacing w:before="240"/>
        <w:rPr>
          <w:rFonts w:ascii="Calibri" w:eastAsia="Calibri" w:hAnsi="Calibri" w:cs="Calibri"/>
          <w:sz w:val="24"/>
          <w:szCs w:val="24"/>
        </w:rPr>
      </w:pPr>
      <w:r>
        <w:rPr>
          <w:rFonts w:ascii="Calibri" w:eastAsia="Calibri" w:hAnsi="Calibri" w:cs="Calibri"/>
          <w:sz w:val="24"/>
          <w:szCs w:val="24"/>
        </w:rPr>
        <w:t>1 Adapted from Oxford Advanced Learner’s Dictionary.</w:t>
      </w:r>
    </w:p>
    <w:p w14:paraId="4E5272E3" w14:textId="77777777" w:rsidR="00F573ED" w:rsidRDefault="00F573ED" w:rsidP="00F573ED">
      <w:pPr>
        <w:spacing w:before="240"/>
        <w:rPr>
          <w:rFonts w:ascii="Calibri" w:eastAsia="Calibri" w:hAnsi="Calibri" w:cs="Calibri"/>
          <w:color w:val="1155CC"/>
          <w:u w:val="single"/>
        </w:rPr>
      </w:pPr>
      <w:r>
        <w:rPr>
          <w:rFonts w:ascii="Calibri" w:eastAsia="Calibri" w:hAnsi="Calibri" w:cs="Calibri"/>
          <w:sz w:val="24"/>
          <w:szCs w:val="24"/>
        </w:rPr>
        <w:t>2</w:t>
      </w:r>
      <w:hyperlink r:id="rId27">
        <w:r>
          <w:rPr>
            <w:rFonts w:ascii="Calibri" w:eastAsia="Calibri" w:hAnsi="Calibri" w:cs="Calibri"/>
            <w:sz w:val="24"/>
            <w:szCs w:val="24"/>
          </w:rPr>
          <w:t xml:space="preserve"> </w:t>
        </w:r>
      </w:hyperlink>
      <w:hyperlink r:id="rId28">
        <w:r>
          <w:rPr>
            <w:rFonts w:ascii="Calibri" w:eastAsia="Calibri" w:hAnsi="Calibri" w:cs="Calibri"/>
            <w:color w:val="1155CC"/>
            <w:u w:val="single"/>
          </w:rPr>
          <w:t>http://www.legislation.govt.nz/act/public/1993/0082/latest/DLM304475.html</w:t>
        </w:r>
      </w:hyperlink>
    </w:p>
    <w:p w14:paraId="4C0E4947" w14:textId="77777777" w:rsidR="00F573ED" w:rsidRDefault="00F573ED" w:rsidP="00F573ED">
      <w:pPr>
        <w:spacing w:before="240"/>
        <w:rPr>
          <w:rFonts w:ascii="Calibri" w:eastAsia="Calibri" w:hAnsi="Calibri" w:cs="Calibri"/>
          <w:color w:val="1155CC"/>
          <w:u w:val="single"/>
        </w:rPr>
      </w:pPr>
      <w:r>
        <w:rPr>
          <w:rFonts w:ascii="Calibri" w:eastAsia="Calibri" w:hAnsi="Calibri" w:cs="Calibri"/>
        </w:rPr>
        <w:t>3</w:t>
      </w:r>
      <w:hyperlink r:id="rId29">
        <w:r>
          <w:rPr>
            <w:rFonts w:ascii="Calibri" w:eastAsia="Calibri" w:hAnsi="Calibri" w:cs="Calibri"/>
          </w:rPr>
          <w:t xml:space="preserve"> </w:t>
        </w:r>
      </w:hyperlink>
      <w:hyperlink r:id="rId30">
        <w:r>
          <w:rPr>
            <w:rFonts w:ascii="Calibri" w:eastAsia="Calibri" w:hAnsi="Calibri" w:cs="Calibri"/>
            <w:color w:val="1155CC"/>
            <w:u w:val="single"/>
          </w:rPr>
          <w:t>https://www.who.int/violence_injury_prevention/violence/4th_milestones_meeting/marmot.pdf?ua=1</w:t>
        </w:r>
      </w:hyperlink>
    </w:p>
    <w:p w14:paraId="5B1E0853" w14:textId="77777777" w:rsidR="00F573ED" w:rsidRDefault="00F573ED" w:rsidP="00F573ED">
      <w:pPr>
        <w:spacing w:before="240"/>
        <w:rPr>
          <w:rFonts w:ascii="Calibri" w:eastAsia="Calibri" w:hAnsi="Calibri" w:cs="Calibri"/>
          <w:color w:val="1155CC"/>
          <w:u w:val="single"/>
        </w:rPr>
      </w:pPr>
      <w:r>
        <w:rPr>
          <w:rFonts w:ascii="Calibri" w:eastAsia="Calibri" w:hAnsi="Calibri" w:cs="Calibri"/>
        </w:rPr>
        <w:t>4</w:t>
      </w:r>
      <w:hyperlink r:id="rId31">
        <w:r>
          <w:rPr>
            <w:rFonts w:ascii="Calibri" w:eastAsia="Calibri" w:hAnsi="Calibri" w:cs="Calibri"/>
          </w:rPr>
          <w:t xml:space="preserve"> </w:t>
        </w:r>
      </w:hyperlink>
      <w:hyperlink r:id="rId32">
        <w:r>
          <w:rPr>
            <w:rFonts w:ascii="Calibri" w:eastAsia="Calibri" w:hAnsi="Calibri" w:cs="Calibri"/>
            <w:color w:val="1155CC"/>
            <w:u w:val="single"/>
          </w:rPr>
          <w:t>https://niwa.co.nz/our-science/climate/information-and-resources/clivar/variations</w:t>
        </w:r>
      </w:hyperlink>
    </w:p>
    <w:p w14:paraId="2A3248B2" w14:textId="77777777" w:rsidR="00F573ED" w:rsidRDefault="00F573ED" w:rsidP="00F573ED">
      <w:pPr>
        <w:spacing w:before="240"/>
        <w:rPr>
          <w:rFonts w:ascii="Calibri" w:eastAsia="Calibri" w:hAnsi="Calibri" w:cs="Calibri"/>
          <w:color w:val="1155CC"/>
          <w:u w:val="single"/>
        </w:rPr>
      </w:pPr>
      <w:r>
        <w:rPr>
          <w:rFonts w:ascii="Calibri" w:eastAsia="Calibri" w:hAnsi="Calibri" w:cs="Calibri"/>
        </w:rPr>
        <w:t>5</w:t>
      </w:r>
      <w:hyperlink r:id="rId33">
        <w:r>
          <w:rPr>
            <w:rFonts w:ascii="Calibri" w:eastAsia="Calibri" w:hAnsi="Calibri" w:cs="Calibri"/>
          </w:rPr>
          <w:t xml:space="preserve"> </w:t>
        </w:r>
      </w:hyperlink>
      <w:hyperlink r:id="rId34">
        <w:r>
          <w:rPr>
            <w:rFonts w:ascii="Calibri" w:eastAsia="Calibri" w:hAnsi="Calibri" w:cs="Calibri"/>
            <w:color w:val="1155CC"/>
            <w:u w:val="single"/>
          </w:rPr>
          <w:t>https://climate.nasa.gov/causes/</w:t>
        </w:r>
      </w:hyperlink>
    </w:p>
    <w:sectPr w:rsidR="00F573ED" w:rsidSect="00052E30">
      <w:headerReference w:type="default" r:id="rId35"/>
      <w:footerReference w:type="even" r:id="rId36"/>
      <w:footerReference w:type="default" r:id="rId37"/>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B3928" w14:textId="77777777" w:rsidR="008640F1" w:rsidRDefault="008640F1" w:rsidP="00052E30">
      <w:pPr>
        <w:spacing w:after="0" w:line="240" w:lineRule="auto"/>
      </w:pPr>
      <w:r>
        <w:separator/>
      </w:r>
    </w:p>
  </w:endnote>
  <w:endnote w:type="continuationSeparator" w:id="0">
    <w:p w14:paraId="722EBF5D" w14:textId="77777777" w:rsidR="008640F1" w:rsidRDefault="008640F1"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DE59D40"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1CCEA0AE"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3DF6F393"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B295E"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1FEB" w14:textId="77777777" w:rsidR="00847464" w:rsidRPr="00847464" w:rsidRDefault="00847464" w:rsidP="00052E30">
    <w:pPr>
      <w:pStyle w:val="Footer"/>
      <w:pBdr>
        <w:bottom w:val="single" w:sz="6" w:space="1" w:color="auto"/>
      </w:pBdr>
      <w:rPr>
        <w:color w:val="2C2C2C"/>
        <w:sz w:val="16"/>
        <w:szCs w:val="16"/>
      </w:rPr>
    </w:pPr>
  </w:p>
  <w:p w14:paraId="2FC827DB" w14:textId="77777777" w:rsidR="00052E30" w:rsidRPr="00052E30" w:rsidRDefault="008640F1"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E214" w14:textId="77777777" w:rsidR="008640F1" w:rsidRDefault="008640F1" w:rsidP="00052E30">
      <w:pPr>
        <w:spacing w:after="0" w:line="240" w:lineRule="auto"/>
      </w:pPr>
      <w:r>
        <w:separator/>
      </w:r>
    </w:p>
  </w:footnote>
  <w:footnote w:type="continuationSeparator" w:id="0">
    <w:p w14:paraId="35E81F40" w14:textId="77777777" w:rsidR="008640F1" w:rsidRDefault="008640F1"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AF0" w14:textId="77777777" w:rsidR="00052E30" w:rsidRDefault="00052E30">
    <w:pPr>
      <w:pStyle w:val="Header"/>
    </w:pPr>
    <w:r>
      <w:rPr>
        <w:noProof/>
      </w:rPr>
      <w:drawing>
        <wp:anchor distT="0" distB="0" distL="114300" distR="114300" simplePos="0" relativeHeight="251659264" behindDoc="1" locked="0" layoutInCell="1" allowOverlap="1" wp14:anchorId="16E9989F" wp14:editId="1A90BE57">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860"/>
    <w:multiLevelType w:val="multilevel"/>
    <w:tmpl w:val="8170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94749"/>
    <w:multiLevelType w:val="multilevel"/>
    <w:tmpl w:val="F62A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DD2CE0"/>
    <w:multiLevelType w:val="multilevel"/>
    <w:tmpl w:val="A06E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2CD8"/>
    <w:multiLevelType w:val="multilevel"/>
    <w:tmpl w:val="45043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5508C"/>
    <w:multiLevelType w:val="multilevel"/>
    <w:tmpl w:val="B63A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800B3"/>
    <w:multiLevelType w:val="multilevel"/>
    <w:tmpl w:val="EE3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B369E"/>
    <w:multiLevelType w:val="multilevel"/>
    <w:tmpl w:val="F36C3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70776"/>
    <w:multiLevelType w:val="multilevel"/>
    <w:tmpl w:val="B23C3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7"/>
  </w:num>
  <w:num w:numId="4">
    <w:abstractNumId w:val="6"/>
  </w:num>
  <w:num w:numId="5">
    <w:abstractNumId w:val="5"/>
  </w:num>
  <w:num w:numId="6">
    <w:abstractNumId w:val="0"/>
  </w:num>
  <w:num w:numId="7">
    <w:abstractNumId w:val="10"/>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ED"/>
    <w:rsid w:val="00052E30"/>
    <w:rsid w:val="00176A65"/>
    <w:rsid w:val="00240BDD"/>
    <w:rsid w:val="002B1A04"/>
    <w:rsid w:val="00323586"/>
    <w:rsid w:val="00334143"/>
    <w:rsid w:val="004D64F4"/>
    <w:rsid w:val="00535FD3"/>
    <w:rsid w:val="00540094"/>
    <w:rsid w:val="00597786"/>
    <w:rsid w:val="00720B55"/>
    <w:rsid w:val="0074284C"/>
    <w:rsid w:val="0083595F"/>
    <w:rsid w:val="00847464"/>
    <w:rsid w:val="008640F1"/>
    <w:rsid w:val="008E56CD"/>
    <w:rsid w:val="009D4CEF"/>
    <w:rsid w:val="009D77BB"/>
    <w:rsid w:val="00AA318D"/>
    <w:rsid w:val="00B120BF"/>
    <w:rsid w:val="00BF663A"/>
    <w:rsid w:val="00C1740B"/>
    <w:rsid w:val="00C72755"/>
    <w:rsid w:val="00D421C2"/>
    <w:rsid w:val="00DB3A37"/>
    <w:rsid w:val="00DD5612"/>
    <w:rsid w:val="00DD61B9"/>
    <w:rsid w:val="00E75D75"/>
    <w:rsid w:val="00F34DF8"/>
    <w:rsid w:val="00F573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C615"/>
  <w15:chartTrackingRefBased/>
  <w15:docId w15:val="{23249BBB-8BDE-F841-87C1-E403206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3A37"/>
    <w:pPr>
      <w:spacing w:after="180" w:line="274" w:lineRule="auto"/>
    </w:pPr>
    <w:rPr>
      <w:sz w:val="22"/>
      <w:szCs w:val="22"/>
      <w:lang w:val="en-US"/>
    </w:rPr>
  </w:style>
  <w:style w:type="paragraph" w:styleId="Heading1">
    <w:name w:val="heading 1"/>
    <w:basedOn w:val="Body"/>
    <w:next w:val="Normal"/>
    <w:link w:val="Heading1Char"/>
    <w:uiPriority w:val="9"/>
    <w:qFormat/>
    <w:rsid w:val="00DB3A37"/>
    <w:pPr>
      <w:outlineLvl w:val="0"/>
    </w:pPr>
    <w:rPr>
      <w:color w:val="F46E35"/>
      <w:sz w:val="48"/>
      <w:szCs w:val="48"/>
    </w:rPr>
  </w:style>
  <w:style w:type="paragraph" w:styleId="Heading2">
    <w:name w:val="heading 2"/>
    <w:basedOn w:val="H2"/>
    <w:next w:val="Normal"/>
    <w:link w:val="Heading2Char"/>
    <w:uiPriority w:val="9"/>
    <w:unhideWhenUsed/>
    <w:qFormat/>
    <w:rsid w:val="00DB3A37"/>
    <w:pPr>
      <w:outlineLvl w:val="1"/>
    </w:pPr>
  </w:style>
  <w:style w:type="paragraph" w:styleId="Heading3">
    <w:name w:val="heading 3"/>
    <w:basedOn w:val="Heading2"/>
    <w:next w:val="Normal"/>
    <w:link w:val="Heading3Char"/>
    <w:uiPriority w:val="9"/>
    <w:unhideWhenUsed/>
    <w:qFormat/>
    <w:rsid w:val="00DB3A37"/>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DB3A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DB3A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A37"/>
  </w:style>
  <w:style w:type="paragraph" w:styleId="Header">
    <w:name w:val="header"/>
    <w:basedOn w:val="Normal"/>
    <w:link w:val="HeaderChar"/>
    <w:uiPriority w:val="99"/>
    <w:unhideWhenUsed/>
    <w:rsid w:val="00DB3A37"/>
    <w:pPr>
      <w:tabs>
        <w:tab w:val="center" w:pos="4513"/>
        <w:tab w:val="right" w:pos="9026"/>
      </w:tabs>
    </w:pPr>
  </w:style>
  <w:style w:type="character" w:customStyle="1" w:styleId="HeaderChar">
    <w:name w:val="Header Char"/>
    <w:basedOn w:val="DefaultParagraphFont"/>
    <w:link w:val="Header"/>
    <w:uiPriority w:val="99"/>
    <w:rsid w:val="00DB3A37"/>
    <w:rPr>
      <w:sz w:val="22"/>
      <w:szCs w:val="22"/>
      <w:lang w:val="en-US"/>
    </w:rPr>
  </w:style>
  <w:style w:type="paragraph" w:styleId="Footer">
    <w:name w:val="footer"/>
    <w:basedOn w:val="Normal"/>
    <w:link w:val="FooterChar"/>
    <w:uiPriority w:val="99"/>
    <w:unhideWhenUsed/>
    <w:rsid w:val="00DB3A37"/>
    <w:pPr>
      <w:tabs>
        <w:tab w:val="center" w:pos="4513"/>
        <w:tab w:val="right" w:pos="9026"/>
      </w:tabs>
    </w:pPr>
  </w:style>
  <w:style w:type="character" w:customStyle="1" w:styleId="FooterChar">
    <w:name w:val="Footer Char"/>
    <w:basedOn w:val="DefaultParagraphFont"/>
    <w:link w:val="Footer"/>
    <w:uiPriority w:val="99"/>
    <w:rsid w:val="00DB3A37"/>
    <w:rPr>
      <w:sz w:val="22"/>
      <w:szCs w:val="22"/>
      <w:lang w:val="en-US"/>
    </w:rPr>
  </w:style>
  <w:style w:type="character" w:customStyle="1" w:styleId="Heading1Char">
    <w:name w:val="Heading 1 Char"/>
    <w:basedOn w:val="DefaultParagraphFont"/>
    <w:link w:val="Heading1"/>
    <w:uiPriority w:val="9"/>
    <w:rsid w:val="00DB3A37"/>
    <w:rPr>
      <w:rFonts w:ascii="Calibri" w:hAnsi="Calibri"/>
      <w:color w:val="F46E35"/>
      <w:sz w:val="48"/>
      <w:szCs w:val="48"/>
      <w:lang w:val="en-GB"/>
    </w:rPr>
  </w:style>
  <w:style w:type="character" w:customStyle="1" w:styleId="Heading3Char">
    <w:name w:val="Heading 3 Char"/>
    <w:basedOn w:val="DefaultParagraphFont"/>
    <w:link w:val="Heading3"/>
    <w:uiPriority w:val="9"/>
    <w:rsid w:val="00DB3A37"/>
    <w:rPr>
      <w:rFonts w:ascii="Calibri" w:hAnsi="Calibri"/>
      <w:color w:val="3CD0E9"/>
      <w:lang w:val="en-GB"/>
    </w:rPr>
  </w:style>
  <w:style w:type="paragraph" w:customStyle="1" w:styleId="BulletList">
    <w:name w:val="Bullet List"/>
    <w:basedOn w:val="Body"/>
    <w:next w:val="Body"/>
    <w:qFormat/>
    <w:rsid w:val="00DB3A37"/>
    <w:pPr>
      <w:numPr>
        <w:numId w:val="1"/>
      </w:numPr>
      <w:spacing w:line="240" w:lineRule="auto"/>
    </w:pPr>
  </w:style>
  <w:style w:type="paragraph" w:customStyle="1" w:styleId="Body">
    <w:name w:val="Body"/>
    <w:basedOn w:val="Normal"/>
    <w:qFormat/>
    <w:rsid w:val="00DB3A37"/>
    <w:rPr>
      <w:rFonts w:ascii="Calibri" w:hAnsi="Calibri"/>
      <w:color w:val="2D2D2C"/>
      <w:sz w:val="20"/>
      <w:szCs w:val="20"/>
      <w:lang w:val="en-GB"/>
    </w:rPr>
  </w:style>
  <w:style w:type="paragraph" w:customStyle="1" w:styleId="NumberList">
    <w:name w:val="Number List"/>
    <w:basedOn w:val="BulletList"/>
    <w:qFormat/>
    <w:rsid w:val="00DB3A37"/>
    <w:pPr>
      <w:numPr>
        <w:numId w:val="3"/>
      </w:numPr>
    </w:pPr>
  </w:style>
  <w:style w:type="table" w:styleId="TableGrid">
    <w:name w:val="Table Grid"/>
    <w:basedOn w:val="TableNormal"/>
    <w:uiPriority w:val="39"/>
    <w:rsid w:val="00DB3A3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DB3A37"/>
    <w:rPr>
      <w:b/>
      <w:bCs/>
      <w:color w:val="502974"/>
      <w:sz w:val="32"/>
      <w:szCs w:val="32"/>
    </w:rPr>
  </w:style>
  <w:style w:type="character" w:customStyle="1" w:styleId="Heading2Char">
    <w:name w:val="Heading 2 Char"/>
    <w:basedOn w:val="DefaultParagraphFont"/>
    <w:link w:val="Heading2"/>
    <w:uiPriority w:val="9"/>
    <w:rsid w:val="00DB3A37"/>
    <w:rPr>
      <w:rFonts w:ascii="Calibri" w:hAnsi="Calibri"/>
      <w:b/>
      <w:bCs/>
      <w:color w:val="502974"/>
      <w:sz w:val="32"/>
      <w:szCs w:val="32"/>
      <w:lang w:val="en-GB"/>
    </w:rPr>
  </w:style>
  <w:style w:type="character" w:styleId="PageNumber">
    <w:name w:val="page number"/>
    <w:basedOn w:val="DefaultParagraphFont"/>
    <w:uiPriority w:val="99"/>
    <w:semiHidden/>
    <w:unhideWhenUsed/>
    <w:rsid w:val="00DB3A37"/>
  </w:style>
  <w:style w:type="character" w:styleId="Hyperlink">
    <w:name w:val="Hyperlink"/>
    <w:basedOn w:val="DefaultParagraphFont"/>
    <w:uiPriority w:val="99"/>
    <w:unhideWhenUsed/>
    <w:rsid w:val="00DB3A37"/>
    <w:rPr>
      <w:color w:val="0563C1" w:themeColor="hyperlink"/>
      <w:u w:val="single"/>
    </w:rPr>
  </w:style>
  <w:style w:type="character" w:styleId="UnresolvedMention">
    <w:name w:val="Unresolved Mention"/>
    <w:basedOn w:val="DefaultParagraphFont"/>
    <w:uiPriority w:val="99"/>
    <w:semiHidden/>
    <w:unhideWhenUsed/>
    <w:rsid w:val="00DB3A37"/>
    <w:rPr>
      <w:color w:val="605E5C"/>
      <w:shd w:val="clear" w:color="auto" w:fill="E1DFDD"/>
    </w:rPr>
  </w:style>
  <w:style w:type="paragraph" w:styleId="Title">
    <w:name w:val="Title"/>
    <w:basedOn w:val="Normal"/>
    <w:next w:val="Normal"/>
    <w:link w:val="TitleChar"/>
    <w:uiPriority w:val="10"/>
    <w:qFormat/>
    <w:rsid w:val="00DB3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A37"/>
    <w:rPr>
      <w:rFonts w:asciiTheme="majorHAnsi" w:eastAsiaTheme="majorEastAsia" w:hAnsiTheme="majorHAnsi" w:cstheme="majorBidi"/>
      <w:spacing w:val="-10"/>
      <w:kern w:val="28"/>
      <w:sz w:val="56"/>
      <w:szCs w:val="56"/>
      <w:lang w:val="en-US"/>
    </w:rPr>
  </w:style>
  <w:style w:type="character" w:customStyle="1" w:styleId="Heading4Char">
    <w:name w:val="Heading 4 Char"/>
    <w:basedOn w:val="DefaultParagraphFont"/>
    <w:link w:val="Heading4"/>
    <w:uiPriority w:val="9"/>
    <w:rsid w:val="00DB3A37"/>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ww.youtube.com/watch?v=cZ7LzE3u7Bw" TargetMode="External"/><Relationship Id="rId39" Type="http://schemas.openxmlformats.org/officeDocument/2006/relationships/theme" Target="theme/theme1.xml"/><Relationship Id="rId21" Type="http://schemas.openxmlformats.org/officeDocument/2006/relationships/hyperlink" Target="https://www.youtube.com/watch?v=G7Yxi20H9l4" TargetMode="External"/><Relationship Id="rId34" Type="http://schemas.openxmlformats.org/officeDocument/2006/relationships/hyperlink" Target="https://climate.nasa.gov/cause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ortedinschools.org.nz/students/activities/" TargetMode="External"/><Relationship Id="rId25" Type="http://schemas.openxmlformats.org/officeDocument/2006/relationships/hyperlink" Target="https://www.youtube.com/watch?v=EtW2rrLHs08" TargetMode="External"/><Relationship Id="rId33" Type="http://schemas.openxmlformats.org/officeDocument/2006/relationships/hyperlink" Target="https://climate.nasa.gov/caus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rtedinschools.org.nz/api/v1.0/download?filename=what-shapes-my-financial-identity&amp;files=244" TargetMode="External"/><Relationship Id="rId20" Type="http://schemas.openxmlformats.org/officeDocument/2006/relationships/hyperlink" Target="https://vimeo.com/475308370/d89c9fd6e9" TargetMode="External"/><Relationship Id="rId29" Type="http://schemas.openxmlformats.org/officeDocument/2006/relationships/hyperlink" Target="https://www.who.int/violence_injury_prevention/violence/4th_milestones_meeting/marmot.pdf?u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youtube.com/watch?v=kD0nx5q7nUI" TargetMode="External"/><Relationship Id="rId32" Type="http://schemas.openxmlformats.org/officeDocument/2006/relationships/hyperlink" Target="https://niwa.co.nz/our-science/climate/information-and-resources/clivar/variations"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ortedinschools.org.nz/sorted-resources/financial-identity/thinklinkers/" TargetMode="External"/><Relationship Id="rId23" Type="http://schemas.openxmlformats.org/officeDocument/2006/relationships/hyperlink" Target="https://www.youtube.com/watch?v=633teLfhJHU" TargetMode="External"/><Relationship Id="rId28" Type="http://schemas.openxmlformats.org/officeDocument/2006/relationships/hyperlink" Target="http://www.legislation.govt.nz/act/public/1993/0082/latest/DLM304475.html"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hyperlink" Target="https://niwa.co.nz/our-science/climate/information-and-resources/clivar/vari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rtedinschools.org.nz/students/activities/" TargetMode="External"/><Relationship Id="rId22" Type="http://schemas.openxmlformats.org/officeDocument/2006/relationships/hyperlink" Target="https://www.youtube.com/watch?v=dQGdaXNvc00" TargetMode="External"/><Relationship Id="rId27" Type="http://schemas.openxmlformats.org/officeDocument/2006/relationships/hyperlink" Target="http://www.legislation.govt.nz/act/public/1993/0082/latest/DLM304475.html" TargetMode="External"/><Relationship Id="rId30" Type="http://schemas.openxmlformats.org/officeDocument/2006/relationships/hyperlink" Target="https://www.who.int/violence_injury_prevention/violence/4th_milestones_meeting/marmot.pdf?ua=1"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48D2C3F2-EB4F-4937-A71D-F52B6F9EFA82}"/>
</file>

<file path=docProps/app.xml><?xml version="1.0" encoding="utf-8"?>
<Properties xmlns="http://schemas.openxmlformats.org/officeDocument/2006/extended-properties" xmlns:vt="http://schemas.openxmlformats.org/officeDocument/2006/docPropsVTypes">
  <Template>SiS Word Portrait.dotx</Template>
  <TotalTime>10</TotalTime>
  <Pages>12</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91226;#</dc:subject>
  <dc:creator>Microsoft Office User</dc:creator>
  <cp:keywords/>
  <dc:description/>
  <cp:lastModifiedBy>Clive Francis</cp:lastModifiedBy>
  <cp:revision>4</cp:revision>
  <dcterms:created xsi:type="dcterms:W3CDTF">2021-02-02T20:20:00Z</dcterms:created>
  <dcterms:modified xsi:type="dcterms:W3CDTF">2021-02-03T20:27:00Z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y fmtid="{D5CDD505-2E9C-101B-9397-08002B2CF9AE}" pid="3" name="Order">
    <vt:r8>28200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