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C368" w14:textId="77777777" w:rsidR="000C0519" w:rsidRDefault="000C0519" w:rsidP="000C0519">
      <w:pPr>
        <w:pStyle w:val="Title"/>
        <w:spacing w:after="200"/>
        <w:rPr>
          <w:rFonts w:ascii="Calibri" w:eastAsia="Calibri" w:hAnsi="Calibri" w:cs="Calibri"/>
          <w:b/>
          <w:sz w:val="28"/>
          <w:szCs w:val="28"/>
        </w:rPr>
      </w:pPr>
      <w:bookmarkStart w:id="0" w:name="_ibqtoomt8qqe" w:colFirst="0" w:colLast="0"/>
      <w:bookmarkEnd w:id="0"/>
      <w:r>
        <w:rPr>
          <w:rFonts w:ascii="Calibri" w:eastAsia="Calibri" w:hAnsi="Calibri" w:cs="Calibri"/>
          <w:b/>
          <w:noProof/>
          <w:sz w:val="28"/>
          <w:szCs w:val="28"/>
        </w:rPr>
        <w:drawing>
          <wp:inline distT="114300" distB="114300" distL="114300" distR="114300" wp14:anchorId="797CEEE3" wp14:editId="48E584B5">
            <wp:extent cx="5591175" cy="7924800"/>
            <wp:effectExtent l="0" t="0" r="0" b="0"/>
            <wp:docPr id="4" name="image1.png" descr="A person holding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1.png" descr="A person holding a cell phone&#10;&#10;Description automatically generated with low confidence"/>
                    <pic:cNvPicPr preferRelativeResize="0"/>
                  </pic:nvPicPr>
                  <pic:blipFill>
                    <a:blip r:embed="rId10"/>
                    <a:srcRect/>
                    <a:stretch>
                      <a:fillRect/>
                    </a:stretch>
                  </pic:blipFill>
                  <pic:spPr>
                    <a:xfrm>
                      <a:off x="0" y="0"/>
                      <a:ext cx="5591175" cy="7924800"/>
                    </a:xfrm>
                    <a:prstGeom prst="rect">
                      <a:avLst/>
                    </a:prstGeom>
                    <a:ln/>
                  </pic:spPr>
                </pic:pic>
              </a:graphicData>
            </a:graphic>
          </wp:inline>
        </w:drawing>
      </w:r>
      <w:r>
        <w:br w:type="page"/>
      </w:r>
    </w:p>
    <w:p w14:paraId="66E16ACF" w14:textId="77777777" w:rsidR="000C0519" w:rsidRDefault="000C0519" w:rsidP="000C0519">
      <w:pPr>
        <w:pStyle w:val="Heading1"/>
        <w:spacing w:after="200"/>
        <w:rPr>
          <w:rFonts w:eastAsia="Calibri" w:cs="Calibri"/>
        </w:rPr>
      </w:pPr>
      <w:bookmarkStart w:id="1" w:name="_xbc031gu1ex7" w:colFirst="0" w:colLast="0"/>
      <w:bookmarkEnd w:id="1"/>
      <w:r>
        <w:rPr>
          <w:rFonts w:eastAsia="Calibri" w:cs="Calibri"/>
        </w:rPr>
        <w:lastRenderedPageBreak/>
        <w:t>Student Guide</w:t>
      </w:r>
    </w:p>
    <w:p w14:paraId="70CB74F7" w14:textId="77777777" w:rsidR="000C0519" w:rsidRDefault="000C0519" w:rsidP="000C0519">
      <w:pPr>
        <w:pStyle w:val="Heading2"/>
        <w:widowControl w:val="0"/>
        <w:shd w:val="clear" w:color="auto" w:fill="FFFFFF"/>
        <w:spacing w:before="200" w:line="240" w:lineRule="auto"/>
        <w:rPr>
          <w:rFonts w:eastAsia="Calibri" w:cs="Calibri"/>
        </w:rPr>
      </w:pPr>
      <w:bookmarkStart w:id="2" w:name="_xn3wnixproya" w:colFirst="0" w:colLast="0"/>
      <w:bookmarkEnd w:id="2"/>
      <w:r>
        <w:rPr>
          <w:rFonts w:eastAsia="Calibri" w:cs="Calibri"/>
        </w:rPr>
        <w:t>Money Matters</w:t>
      </w:r>
    </w:p>
    <w:p w14:paraId="48532BE7" w14:textId="77777777" w:rsidR="000C0519" w:rsidRDefault="000C0519" w:rsidP="000C0519">
      <w:pPr>
        <w:pStyle w:val="Title"/>
        <w:spacing w:after="200"/>
        <w:rPr>
          <w:rFonts w:ascii="Calibri" w:eastAsia="Calibri" w:hAnsi="Calibri" w:cs="Calibri"/>
          <w:b/>
          <w:sz w:val="28"/>
          <w:szCs w:val="28"/>
        </w:rPr>
      </w:pPr>
      <w:bookmarkStart w:id="3" w:name="_a4158jm8e1m9" w:colFirst="0" w:colLast="0"/>
      <w:bookmarkEnd w:id="3"/>
    </w:p>
    <w:p w14:paraId="39C826A4" w14:textId="77777777" w:rsidR="000C0519" w:rsidRDefault="000C0519" w:rsidP="000C0519">
      <w:pPr>
        <w:pStyle w:val="Title"/>
        <w:spacing w:after="200"/>
        <w:rPr>
          <w:rFonts w:ascii="Calibri" w:eastAsia="Calibri" w:hAnsi="Calibri" w:cs="Calibri"/>
          <w:b/>
          <w:sz w:val="28"/>
          <w:szCs w:val="28"/>
        </w:rPr>
      </w:pPr>
      <w:bookmarkStart w:id="4" w:name="_dnwkwcqvmsrz" w:colFirst="0" w:colLast="0"/>
      <w:bookmarkEnd w:id="4"/>
    </w:p>
    <w:p w14:paraId="4E7F46BB" w14:textId="77777777" w:rsidR="000C0519" w:rsidRDefault="000C0519" w:rsidP="000C0519">
      <w:pPr>
        <w:rPr>
          <w:rFonts w:ascii="Calibri" w:eastAsia="Calibri" w:hAnsi="Calibri" w:cs="Calibri"/>
        </w:rPr>
      </w:pPr>
      <w:r>
        <w:rPr>
          <w:rFonts w:ascii="Calibri" w:eastAsia="Calibri" w:hAnsi="Calibri" w:cs="Calibri"/>
        </w:rPr>
        <w:t>AS</w:t>
      </w:r>
      <w:proofErr w:type="gramStart"/>
      <w:r>
        <w:rPr>
          <w:rFonts w:ascii="Calibri" w:eastAsia="Calibri" w:hAnsi="Calibri" w:cs="Calibri"/>
        </w:rPr>
        <w:t>91026  Apply</w:t>
      </w:r>
      <w:proofErr w:type="gramEnd"/>
      <w:r>
        <w:rPr>
          <w:rFonts w:ascii="Calibri" w:eastAsia="Calibri" w:hAnsi="Calibri" w:cs="Calibri"/>
        </w:rPr>
        <w:t xml:space="preserve"> numeric reasoning in solving problems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whakamahi</w:t>
      </w:r>
      <w:proofErr w:type="spellEnd"/>
      <w:r>
        <w:rPr>
          <w:rFonts w:ascii="Calibri" w:eastAsia="Calibri" w:hAnsi="Calibri" w:cs="Calibri"/>
        </w:rPr>
        <w:t xml:space="preserve"> </w:t>
      </w:r>
      <w:proofErr w:type="spellStart"/>
      <w:r>
        <w:rPr>
          <w:rFonts w:ascii="Calibri" w:eastAsia="Calibri" w:hAnsi="Calibri" w:cs="Calibri"/>
        </w:rPr>
        <w:t>whakaaro</w:t>
      </w:r>
      <w:proofErr w:type="spellEnd"/>
      <w:r>
        <w:rPr>
          <w:rFonts w:ascii="Calibri" w:eastAsia="Calibri" w:hAnsi="Calibri" w:cs="Calibri"/>
        </w:rPr>
        <w:t xml:space="preserve"> tau </w:t>
      </w:r>
      <w:proofErr w:type="spellStart"/>
      <w:r>
        <w:rPr>
          <w:rFonts w:ascii="Calibri" w:eastAsia="Calibri" w:hAnsi="Calibri" w:cs="Calibri"/>
        </w:rPr>
        <w:t>whaitake</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whakaoti</w:t>
      </w:r>
      <w:proofErr w:type="spellEnd"/>
      <w:r>
        <w:rPr>
          <w:rFonts w:ascii="Calibri" w:eastAsia="Calibri" w:hAnsi="Calibri" w:cs="Calibri"/>
        </w:rPr>
        <w:t xml:space="preserve"> </w:t>
      </w:r>
      <w:proofErr w:type="spellStart"/>
      <w:r>
        <w:rPr>
          <w:rFonts w:ascii="Calibri" w:eastAsia="Calibri" w:hAnsi="Calibri" w:cs="Calibri"/>
        </w:rPr>
        <w:t>rapanga</w:t>
      </w:r>
      <w:proofErr w:type="spellEnd"/>
      <w:r>
        <w:rPr>
          <w:rFonts w:ascii="Calibri" w:eastAsia="Calibri" w:hAnsi="Calibri" w:cs="Calibri"/>
        </w:rPr>
        <w:t xml:space="preserve"> (version 3)</w:t>
      </w:r>
    </w:p>
    <w:p w14:paraId="03C95605" w14:textId="77777777" w:rsidR="000C0519" w:rsidRDefault="000C0519" w:rsidP="000C0519">
      <w:pPr>
        <w:rPr>
          <w:rFonts w:ascii="Calibri" w:eastAsia="Calibri" w:hAnsi="Calibri" w:cs="Calibri"/>
        </w:rPr>
      </w:pPr>
    </w:p>
    <w:p w14:paraId="5DF5A860" w14:textId="77777777" w:rsidR="000C0519" w:rsidRDefault="000C0519" w:rsidP="000C0519">
      <w:pPr>
        <w:rPr>
          <w:rFonts w:ascii="Calibri" w:eastAsia="Calibri" w:hAnsi="Calibri" w:cs="Calibri"/>
        </w:rPr>
      </w:pPr>
      <w:r>
        <w:rPr>
          <w:rFonts w:ascii="Calibri" w:eastAsia="Calibri" w:hAnsi="Calibri" w:cs="Calibri"/>
        </w:rPr>
        <w:t xml:space="preserve">Mathematics and Statistics </w:t>
      </w:r>
    </w:p>
    <w:p w14:paraId="34494B4F" w14:textId="77777777" w:rsidR="000C0519" w:rsidRDefault="000C0519" w:rsidP="000C0519">
      <w:pPr>
        <w:rPr>
          <w:rFonts w:ascii="Calibri" w:eastAsia="Calibri" w:hAnsi="Calibri" w:cs="Calibri"/>
        </w:rPr>
      </w:pPr>
    </w:p>
    <w:p w14:paraId="7ADAE6C5" w14:textId="77777777" w:rsidR="000C0519" w:rsidRDefault="000C0519" w:rsidP="000C0519">
      <w:pPr>
        <w:rPr>
          <w:rFonts w:ascii="Calibri" w:eastAsia="Calibri" w:hAnsi="Calibri" w:cs="Calibri"/>
        </w:rPr>
      </w:pPr>
      <w:r>
        <w:rPr>
          <w:rFonts w:ascii="Calibri" w:eastAsia="Calibri" w:hAnsi="Calibri" w:cs="Calibri"/>
          <w:b/>
        </w:rPr>
        <w:t>Level:</w:t>
      </w:r>
      <w:r>
        <w:rPr>
          <w:rFonts w:ascii="Calibri" w:eastAsia="Calibri" w:hAnsi="Calibri" w:cs="Calibri"/>
        </w:rPr>
        <w:t xml:space="preserve"> 1</w:t>
      </w:r>
    </w:p>
    <w:p w14:paraId="3AD401F0" w14:textId="77777777" w:rsidR="000C0519" w:rsidRDefault="000C0519" w:rsidP="000C0519">
      <w:pPr>
        <w:rPr>
          <w:rFonts w:ascii="Calibri" w:eastAsia="Calibri" w:hAnsi="Calibri" w:cs="Calibri"/>
        </w:rPr>
      </w:pPr>
      <w:r>
        <w:rPr>
          <w:rFonts w:ascii="Calibri" w:eastAsia="Calibri" w:hAnsi="Calibri" w:cs="Calibri"/>
          <w:b/>
        </w:rPr>
        <w:t>Credits:</w:t>
      </w:r>
      <w:r>
        <w:rPr>
          <w:rFonts w:ascii="Calibri" w:eastAsia="Calibri" w:hAnsi="Calibri" w:cs="Calibri"/>
        </w:rPr>
        <w:t xml:space="preserve"> 4</w:t>
      </w:r>
    </w:p>
    <w:p w14:paraId="725B1D17" w14:textId="77777777" w:rsidR="000C0519" w:rsidRDefault="000C0519" w:rsidP="000C0519">
      <w:pPr>
        <w:rPr>
          <w:rFonts w:ascii="Calibri" w:eastAsia="Calibri" w:hAnsi="Calibri" w:cs="Calibri"/>
        </w:rPr>
      </w:pPr>
    </w:p>
    <w:p w14:paraId="2C77F172" w14:textId="77777777" w:rsidR="000C0519" w:rsidRDefault="000C0519" w:rsidP="000C0519">
      <w:pPr>
        <w:rPr>
          <w:rFonts w:ascii="Calibri" w:eastAsia="Calibri" w:hAnsi="Calibri" w:cs="Calibri"/>
          <w:b/>
        </w:rPr>
      </w:pPr>
      <w:r>
        <w:rPr>
          <w:rFonts w:ascii="Calibri" w:eastAsia="Calibri" w:hAnsi="Calibri" w:cs="Calibri"/>
          <w:b/>
        </w:rPr>
        <w:t>Sorted themes:</w:t>
      </w:r>
    </w:p>
    <w:p w14:paraId="10766015" w14:textId="77777777" w:rsidR="000C0519" w:rsidRDefault="000C0519" w:rsidP="000C0519">
      <w:pPr>
        <w:ind w:left="720"/>
        <w:rPr>
          <w:rFonts w:ascii="Calibri" w:eastAsia="Calibri" w:hAnsi="Calibri" w:cs="Calibri"/>
        </w:rPr>
      </w:pPr>
      <w:r>
        <w:rPr>
          <w:rFonts w:ascii="Calibri" w:eastAsia="Calibri" w:hAnsi="Calibri" w:cs="Calibri"/>
        </w:rPr>
        <w:t>KiwiSaver</w:t>
      </w:r>
    </w:p>
    <w:p w14:paraId="2850CBEA" w14:textId="77777777" w:rsidR="000C0519" w:rsidRDefault="000C0519" w:rsidP="000C0519">
      <w:pPr>
        <w:ind w:left="720"/>
        <w:rPr>
          <w:rFonts w:ascii="Calibri" w:eastAsia="Calibri" w:hAnsi="Calibri" w:cs="Calibri"/>
        </w:rPr>
      </w:pPr>
      <w:r>
        <w:rPr>
          <w:rFonts w:ascii="Calibri" w:eastAsia="Calibri" w:hAnsi="Calibri" w:cs="Calibri"/>
        </w:rPr>
        <w:t>Debt</w:t>
      </w:r>
    </w:p>
    <w:p w14:paraId="3EAB9205" w14:textId="77777777" w:rsidR="000C0519" w:rsidRDefault="000C0519" w:rsidP="000C0519">
      <w:pPr>
        <w:ind w:left="720"/>
        <w:rPr>
          <w:rFonts w:ascii="Calibri" w:eastAsia="Calibri" w:hAnsi="Calibri" w:cs="Calibri"/>
        </w:rPr>
      </w:pPr>
      <w:r>
        <w:rPr>
          <w:rFonts w:ascii="Calibri" w:eastAsia="Calibri" w:hAnsi="Calibri" w:cs="Calibri"/>
        </w:rPr>
        <w:t>Goals</w:t>
      </w:r>
    </w:p>
    <w:p w14:paraId="570DA4A1" w14:textId="77777777" w:rsidR="000C0519" w:rsidRDefault="000C0519" w:rsidP="000C0519">
      <w:pPr>
        <w:ind w:left="720"/>
        <w:rPr>
          <w:rFonts w:ascii="Calibri" w:eastAsia="Calibri" w:hAnsi="Calibri" w:cs="Calibri"/>
        </w:rPr>
      </w:pPr>
      <w:r>
        <w:rPr>
          <w:rFonts w:ascii="Calibri" w:eastAsia="Calibri" w:hAnsi="Calibri" w:cs="Calibri"/>
        </w:rPr>
        <w:t>Managing my Money</w:t>
      </w:r>
    </w:p>
    <w:p w14:paraId="41719406" w14:textId="77777777" w:rsidR="000C0519" w:rsidRDefault="000C0519" w:rsidP="000C0519">
      <w:pPr>
        <w:rPr>
          <w:rFonts w:ascii="Calibri" w:eastAsia="Calibri" w:hAnsi="Calibri" w:cs="Calibri"/>
        </w:rPr>
      </w:pPr>
    </w:p>
    <w:p w14:paraId="3D48745C" w14:textId="77777777" w:rsidR="000C0519" w:rsidRDefault="000C0519" w:rsidP="000C0519">
      <w:pPr>
        <w:widowControl w:val="0"/>
        <w:spacing w:line="240" w:lineRule="auto"/>
        <w:ind w:left="720"/>
        <w:rPr>
          <w:rFonts w:ascii="Calibri" w:eastAsia="Calibri" w:hAnsi="Calibri" w:cs="Calibri"/>
        </w:rPr>
      </w:pPr>
    </w:p>
    <w:p w14:paraId="1FA4C085" w14:textId="77777777" w:rsidR="000C0519" w:rsidRDefault="000C0519" w:rsidP="000C0519">
      <w:pPr>
        <w:spacing w:before="240" w:after="200"/>
        <w:rPr>
          <w:rFonts w:ascii="Calibri" w:eastAsia="Calibri" w:hAnsi="Calibri" w:cs="Calibri"/>
          <w:b/>
          <w:sz w:val="28"/>
          <w:szCs w:val="28"/>
        </w:rPr>
      </w:pPr>
      <w:r>
        <w:br w:type="page"/>
      </w:r>
    </w:p>
    <w:p w14:paraId="0E7A72A8" w14:textId="77777777" w:rsidR="000C0519" w:rsidRDefault="000C0519" w:rsidP="000C0519">
      <w:pPr>
        <w:pStyle w:val="Heading1"/>
        <w:spacing w:before="240" w:after="200"/>
      </w:pPr>
      <w:bookmarkStart w:id="5" w:name="_kmedi8t6cr5p" w:colFirst="0" w:colLast="0"/>
      <w:bookmarkEnd w:id="5"/>
      <w:r>
        <w:lastRenderedPageBreak/>
        <w:t xml:space="preserve">Nau </w:t>
      </w:r>
      <w:proofErr w:type="spellStart"/>
      <w:r>
        <w:t>mai</w:t>
      </w:r>
      <w:proofErr w:type="spellEnd"/>
      <w:r>
        <w:t xml:space="preserve"> </w:t>
      </w:r>
      <w:proofErr w:type="spellStart"/>
      <w:r>
        <w:t>haere</w:t>
      </w:r>
      <w:proofErr w:type="spellEnd"/>
      <w:r>
        <w:t xml:space="preserve"> </w:t>
      </w:r>
      <w:proofErr w:type="spellStart"/>
      <w:r>
        <w:t>mai</w:t>
      </w:r>
      <w:proofErr w:type="spellEnd"/>
      <w:r>
        <w:t>!</w:t>
      </w:r>
    </w:p>
    <w:p w14:paraId="0A8D3D53" w14:textId="77777777" w:rsidR="000C0519" w:rsidRDefault="000C0519" w:rsidP="000C0519">
      <w:pPr>
        <w:spacing w:before="240" w:after="200"/>
        <w:rPr>
          <w:rFonts w:ascii="Calibri" w:eastAsia="Calibri" w:hAnsi="Calibri" w:cs="Calibri"/>
        </w:rPr>
      </w:pPr>
      <w:r>
        <w:rPr>
          <w:rFonts w:ascii="Calibri" w:eastAsia="Calibri" w:hAnsi="Calibri" w:cs="Calibri"/>
        </w:rPr>
        <w:t xml:space="preserve">Welcome to the Money Matters module. This module will help you to develop your </w:t>
      </w:r>
      <w:proofErr w:type="gramStart"/>
      <w:r>
        <w:rPr>
          <w:rFonts w:ascii="Calibri" w:eastAsia="Calibri" w:hAnsi="Calibri" w:cs="Calibri"/>
        </w:rPr>
        <w:t>money making</w:t>
      </w:r>
      <w:proofErr w:type="gramEnd"/>
      <w:r>
        <w:rPr>
          <w:rFonts w:ascii="Calibri" w:eastAsia="Calibri" w:hAnsi="Calibri" w:cs="Calibri"/>
        </w:rPr>
        <w:t xml:space="preserve"> decision process through using your number knowledge skills. The module is part of a series of NCEA learning materials available from Sorted in </w:t>
      </w:r>
      <w:proofErr w:type="gramStart"/>
      <w:r>
        <w:rPr>
          <w:rFonts w:ascii="Calibri" w:eastAsia="Calibri" w:hAnsi="Calibri" w:cs="Calibri"/>
        </w:rPr>
        <w:t>Schools  -</w:t>
      </w:r>
      <w:proofErr w:type="gram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w:t>
      </w:r>
      <w:proofErr w:type="spellEnd"/>
      <w:r>
        <w:rPr>
          <w:rFonts w:ascii="Calibri" w:eastAsia="Calibri" w:hAnsi="Calibri" w:cs="Calibri"/>
        </w:rPr>
        <w:t xml:space="preserve"> </w:t>
      </w:r>
      <w:proofErr w:type="spellStart"/>
      <w:r>
        <w:rPr>
          <w:rFonts w:ascii="Calibri" w:eastAsia="Calibri" w:hAnsi="Calibri" w:cs="Calibri"/>
        </w:rPr>
        <w:t>hua</w:t>
      </w:r>
      <w:proofErr w:type="spellEnd"/>
      <w:r>
        <w:rPr>
          <w:rFonts w:ascii="Calibri" w:eastAsia="Calibri" w:hAnsi="Calibri" w:cs="Calibri"/>
        </w:rPr>
        <w:t xml:space="preserve"> - kia </w:t>
      </w:r>
      <w:proofErr w:type="spellStart"/>
      <w:r>
        <w:rPr>
          <w:rFonts w:ascii="Calibri" w:eastAsia="Calibri" w:hAnsi="Calibri" w:cs="Calibri"/>
        </w:rPr>
        <w:t>ora</w:t>
      </w:r>
      <w:proofErr w:type="spellEnd"/>
      <w:r>
        <w:rPr>
          <w:rFonts w:ascii="Calibri" w:eastAsia="Calibri" w:hAnsi="Calibri" w:cs="Calibri"/>
        </w:rPr>
        <w:t xml:space="preserve">! </w:t>
      </w:r>
    </w:p>
    <w:p w14:paraId="677645A8" w14:textId="77777777" w:rsidR="000C0519" w:rsidRDefault="000C0519" w:rsidP="000C0519">
      <w:pPr>
        <w:rPr>
          <w:rFonts w:ascii="Calibri" w:eastAsia="Calibri" w:hAnsi="Calibri" w:cs="Calibri"/>
        </w:rPr>
      </w:pPr>
      <w:r>
        <w:rPr>
          <w:rFonts w:ascii="Calibri" w:eastAsia="Calibri" w:hAnsi="Calibri" w:cs="Calibri"/>
        </w:rPr>
        <w:t>This student guide provides an overview of the content and context explored in the module, assessment information, resources, and useful links.</w:t>
      </w:r>
    </w:p>
    <w:p w14:paraId="3F5B3A30" w14:textId="77777777" w:rsidR="000C0519" w:rsidRDefault="000C0519" w:rsidP="000C0519">
      <w:pPr>
        <w:rPr>
          <w:rFonts w:ascii="Calibri" w:eastAsia="Calibri" w:hAnsi="Calibri" w:cs="Calibri"/>
        </w:rPr>
      </w:pPr>
    </w:p>
    <w:p w14:paraId="29D41C74" w14:textId="77777777" w:rsidR="000C0519" w:rsidRDefault="000C0519" w:rsidP="000C0519">
      <w:pPr>
        <w:rPr>
          <w:rFonts w:ascii="Calibri" w:eastAsia="Calibri" w:hAnsi="Calibri" w:cs="Calibri"/>
        </w:rPr>
      </w:pPr>
      <w:r>
        <w:rPr>
          <w:rFonts w:ascii="Calibri" w:eastAsia="Calibri" w:hAnsi="Calibri" w:cs="Calibri"/>
        </w:rPr>
        <w:t>The other documents in the module are:</w:t>
      </w:r>
    </w:p>
    <w:p w14:paraId="49545FE3" w14:textId="77777777" w:rsidR="000C0519" w:rsidRDefault="000C0519" w:rsidP="000C0519">
      <w:pPr>
        <w:rPr>
          <w:rFonts w:ascii="Calibri" w:eastAsia="Calibri" w:hAnsi="Calibri" w:cs="Calibri"/>
        </w:rPr>
      </w:pPr>
    </w:p>
    <w:p w14:paraId="44EF67D3" w14:textId="77777777" w:rsidR="000C0519" w:rsidRDefault="000C0519" w:rsidP="000C0519">
      <w:pPr>
        <w:numPr>
          <w:ilvl w:val="0"/>
          <w:numId w:val="4"/>
        </w:numPr>
      </w:pPr>
      <w:r>
        <w:rPr>
          <w:rFonts w:ascii="Calibri" w:eastAsia="Calibri" w:hAnsi="Calibri" w:cs="Calibri"/>
          <w:b/>
        </w:rPr>
        <w:t xml:space="preserve">A student booklet </w:t>
      </w:r>
      <w:r>
        <w:rPr>
          <w:rFonts w:ascii="Calibri" w:eastAsia="Calibri" w:hAnsi="Calibri" w:cs="Calibri"/>
        </w:rPr>
        <w:t>that supports you to develop the skills, knowledge, and understanding that you need to meet the requirements of an NCEA achievement standard.</w:t>
      </w:r>
    </w:p>
    <w:p w14:paraId="2F6ED3C2" w14:textId="77777777" w:rsidR="000C0519" w:rsidRDefault="000C0519" w:rsidP="000C0519">
      <w:pPr>
        <w:numPr>
          <w:ilvl w:val="0"/>
          <w:numId w:val="4"/>
        </w:numPr>
      </w:pPr>
      <w:r>
        <w:rPr>
          <w:rFonts w:ascii="Calibri" w:eastAsia="Calibri" w:hAnsi="Calibri" w:cs="Calibri"/>
          <w:b/>
        </w:rPr>
        <w:t>A practice booklet</w:t>
      </w:r>
      <w:r>
        <w:rPr>
          <w:rFonts w:ascii="Calibri" w:eastAsia="Calibri" w:hAnsi="Calibri" w:cs="Calibri"/>
        </w:rPr>
        <w:t xml:space="preserve"> that provides opportunities for you to apply and consolidate your learning.</w:t>
      </w:r>
    </w:p>
    <w:p w14:paraId="49BE859A" w14:textId="77777777" w:rsidR="000C0519" w:rsidRDefault="000C0519" w:rsidP="000C0519">
      <w:pPr>
        <w:numPr>
          <w:ilvl w:val="0"/>
          <w:numId w:val="4"/>
        </w:numPr>
        <w:rPr>
          <w:rFonts w:ascii="Calibri" w:eastAsia="Calibri" w:hAnsi="Calibri" w:cs="Calibri"/>
        </w:rPr>
      </w:pPr>
      <w:r>
        <w:rPr>
          <w:rFonts w:ascii="Calibri" w:eastAsia="Calibri" w:hAnsi="Calibri" w:cs="Calibri"/>
          <w:b/>
        </w:rPr>
        <w:t>An answer booklet</w:t>
      </w:r>
      <w:r>
        <w:rPr>
          <w:rFonts w:ascii="Calibri" w:eastAsia="Calibri" w:hAnsi="Calibri" w:cs="Calibri"/>
        </w:rPr>
        <w:t xml:space="preserve"> to accompany the practice booklet.</w:t>
      </w:r>
    </w:p>
    <w:p w14:paraId="2D1853C4" w14:textId="77777777" w:rsidR="000C0519" w:rsidRDefault="000C0519" w:rsidP="000C0519">
      <w:pPr>
        <w:numPr>
          <w:ilvl w:val="0"/>
          <w:numId w:val="4"/>
        </w:numPr>
        <w:rPr>
          <w:rFonts w:ascii="Calibri" w:eastAsia="Calibri" w:hAnsi="Calibri" w:cs="Calibri"/>
        </w:rPr>
      </w:pPr>
      <w:r>
        <w:rPr>
          <w:rFonts w:ascii="Calibri" w:eastAsia="Calibri" w:hAnsi="Calibri" w:cs="Calibri"/>
          <w:b/>
        </w:rPr>
        <w:t>A vocabulary list</w:t>
      </w:r>
      <w:r>
        <w:rPr>
          <w:rFonts w:ascii="Calibri" w:eastAsia="Calibri" w:hAnsi="Calibri" w:cs="Calibri"/>
        </w:rPr>
        <w:t xml:space="preserve"> of key achievement standard terms.</w:t>
      </w:r>
    </w:p>
    <w:p w14:paraId="1952527C" w14:textId="77777777" w:rsidR="000C0519" w:rsidRDefault="000C0519" w:rsidP="000C0519">
      <w:pPr>
        <w:rPr>
          <w:rFonts w:ascii="Calibri" w:eastAsia="Calibri" w:hAnsi="Calibri" w:cs="Calibri"/>
        </w:rPr>
      </w:pPr>
    </w:p>
    <w:p w14:paraId="06330F14" w14:textId="77777777" w:rsidR="000C0519" w:rsidRDefault="000C0519" w:rsidP="000C0519">
      <w:pPr>
        <w:rPr>
          <w:rFonts w:ascii="Calibri" w:eastAsia="Calibri" w:hAnsi="Calibri" w:cs="Calibri"/>
        </w:rPr>
      </w:pPr>
      <w:r>
        <w:rPr>
          <w:rFonts w:ascii="Calibri" w:eastAsia="Calibri" w:hAnsi="Calibri" w:cs="Calibri"/>
        </w:rPr>
        <w:t>Each booklet is provided as a Word document and PDF to use online or printed. When used online, you can type your answers into the practice booklet.</w:t>
      </w:r>
    </w:p>
    <w:p w14:paraId="6FD6364C" w14:textId="77777777" w:rsidR="000C0519" w:rsidRDefault="000C0519" w:rsidP="000C0519">
      <w:pPr>
        <w:spacing w:before="240" w:after="200"/>
        <w:rPr>
          <w:rFonts w:ascii="Calibri" w:eastAsia="Calibri" w:hAnsi="Calibri" w:cs="Calibri"/>
        </w:rPr>
      </w:pPr>
      <w:r>
        <w:rPr>
          <w:rFonts w:ascii="Calibri" w:eastAsia="Calibri" w:hAnsi="Calibri" w:cs="Calibri"/>
        </w:rPr>
        <w:t>As you work through the module, you’ll be completing activities that will prepare you for an internal assessment of AS</w:t>
      </w:r>
      <w:proofErr w:type="gramStart"/>
      <w:r>
        <w:rPr>
          <w:rFonts w:ascii="Calibri" w:eastAsia="Calibri" w:hAnsi="Calibri" w:cs="Calibri"/>
        </w:rPr>
        <w:t>91026  Apply</w:t>
      </w:r>
      <w:proofErr w:type="gramEnd"/>
      <w:r>
        <w:rPr>
          <w:rFonts w:ascii="Calibri" w:eastAsia="Calibri" w:hAnsi="Calibri" w:cs="Calibri"/>
        </w:rPr>
        <w:t xml:space="preserve"> numeric reasoning in solving problems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whakamahi</w:t>
      </w:r>
      <w:proofErr w:type="spellEnd"/>
      <w:r>
        <w:rPr>
          <w:rFonts w:ascii="Calibri" w:eastAsia="Calibri" w:hAnsi="Calibri" w:cs="Calibri"/>
        </w:rPr>
        <w:t xml:space="preserve"> </w:t>
      </w:r>
      <w:proofErr w:type="spellStart"/>
      <w:r>
        <w:rPr>
          <w:rFonts w:ascii="Calibri" w:eastAsia="Calibri" w:hAnsi="Calibri" w:cs="Calibri"/>
        </w:rPr>
        <w:t>whakaaro</w:t>
      </w:r>
      <w:proofErr w:type="spellEnd"/>
      <w:r>
        <w:rPr>
          <w:rFonts w:ascii="Calibri" w:eastAsia="Calibri" w:hAnsi="Calibri" w:cs="Calibri"/>
        </w:rPr>
        <w:t xml:space="preserve"> tau </w:t>
      </w:r>
      <w:proofErr w:type="spellStart"/>
      <w:r>
        <w:rPr>
          <w:rFonts w:ascii="Calibri" w:eastAsia="Calibri" w:hAnsi="Calibri" w:cs="Calibri"/>
        </w:rPr>
        <w:t>whaitake</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whakaoti</w:t>
      </w:r>
      <w:proofErr w:type="spellEnd"/>
      <w:r>
        <w:rPr>
          <w:rFonts w:ascii="Calibri" w:eastAsia="Calibri" w:hAnsi="Calibri" w:cs="Calibri"/>
        </w:rPr>
        <w:t xml:space="preserve"> </w:t>
      </w:r>
      <w:proofErr w:type="spellStart"/>
      <w:r>
        <w:rPr>
          <w:rFonts w:ascii="Calibri" w:eastAsia="Calibri" w:hAnsi="Calibri" w:cs="Calibri"/>
        </w:rPr>
        <w:t>rapanga</w:t>
      </w:r>
      <w:proofErr w:type="spellEnd"/>
      <w:r>
        <w:rPr>
          <w:rFonts w:ascii="Calibri" w:eastAsia="Calibri" w:hAnsi="Calibri" w:cs="Calibri"/>
        </w:rPr>
        <w:t xml:space="preserve"> (version 3).</w:t>
      </w:r>
    </w:p>
    <w:p w14:paraId="07EDFF1E" w14:textId="77777777" w:rsidR="000C0519" w:rsidRDefault="000C0519" w:rsidP="000C0519">
      <w:pPr>
        <w:pStyle w:val="Heading2"/>
        <w:spacing w:before="240" w:after="200"/>
        <w:rPr>
          <w:rFonts w:eastAsia="Calibri" w:cs="Calibri"/>
        </w:rPr>
      </w:pPr>
      <w:bookmarkStart w:id="6" w:name="_jbgg79dyw1si" w:colFirst="0" w:colLast="0"/>
      <w:bookmarkEnd w:id="6"/>
      <w:r>
        <w:br w:type="page"/>
      </w:r>
    </w:p>
    <w:p w14:paraId="5060DEF7" w14:textId="77777777" w:rsidR="000C0519" w:rsidRDefault="000C0519" w:rsidP="000C0519">
      <w:pPr>
        <w:pStyle w:val="Heading2"/>
        <w:spacing w:before="240" w:after="200"/>
        <w:rPr>
          <w:rFonts w:eastAsia="Calibri" w:cs="Calibri"/>
        </w:rPr>
      </w:pPr>
      <w:bookmarkStart w:id="7" w:name="_fgtp648g6e2r" w:colFirst="0" w:colLast="0"/>
      <w:bookmarkEnd w:id="7"/>
      <w:r>
        <w:rPr>
          <w:rFonts w:eastAsia="Calibri" w:cs="Calibri"/>
        </w:rPr>
        <w:lastRenderedPageBreak/>
        <w:t>Achievement Criteria</w:t>
      </w:r>
    </w:p>
    <w:tbl>
      <w:tblPr>
        <w:tblW w:w="9315" w:type="dxa"/>
        <w:tblBorders>
          <w:top w:val="nil"/>
          <w:left w:val="nil"/>
          <w:bottom w:val="nil"/>
          <w:right w:val="nil"/>
          <w:insideH w:val="nil"/>
          <w:insideV w:val="nil"/>
        </w:tblBorders>
        <w:tblLayout w:type="fixed"/>
        <w:tblLook w:val="0600" w:firstRow="0" w:lastRow="0" w:firstColumn="0" w:lastColumn="0" w:noHBand="1" w:noVBand="1"/>
      </w:tblPr>
      <w:tblGrid>
        <w:gridCol w:w="3090"/>
        <w:gridCol w:w="3105"/>
        <w:gridCol w:w="3120"/>
      </w:tblGrid>
      <w:tr w:rsidR="000C0519" w14:paraId="61A7D14D" w14:textId="77777777" w:rsidTr="009F3E81">
        <w:trPr>
          <w:trHeight w:val="78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4FF" w14:textId="77777777" w:rsidR="000C0519" w:rsidRDefault="000C0519" w:rsidP="009F3E81">
            <w:pPr>
              <w:jc w:val="center"/>
              <w:rPr>
                <w:rFonts w:ascii="Calibri" w:eastAsia="Calibri" w:hAnsi="Calibri" w:cs="Calibri"/>
                <w:b/>
              </w:rPr>
            </w:pPr>
            <w:r>
              <w:rPr>
                <w:rFonts w:ascii="Calibri" w:eastAsia="Calibri" w:hAnsi="Calibri" w:cs="Calibri"/>
                <w:b/>
              </w:rPr>
              <w:t>Achievement</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38E741" w14:textId="77777777" w:rsidR="000C0519" w:rsidRDefault="000C0519" w:rsidP="009F3E81">
            <w:pPr>
              <w:jc w:val="center"/>
              <w:rPr>
                <w:rFonts w:ascii="Calibri" w:eastAsia="Calibri" w:hAnsi="Calibri" w:cs="Calibri"/>
                <w:b/>
              </w:rPr>
            </w:pPr>
            <w:r>
              <w:rPr>
                <w:rFonts w:ascii="Calibri" w:eastAsia="Calibri" w:hAnsi="Calibri" w:cs="Calibri"/>
                <w:b/>
              </w:rPr>
              <w:t>Achievement with Merit</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0C806F" w14:textId="77777777" w:rsidR="000C0519" w:rsidRDefault="000C0519" w:rsidP="009F3E81">
            <w:pPr>
              <w:jc w:val="center"/>
              <w:rPr>
                <w:rFonts w:ascii="Calibri" w:eastAsia="Calibri" w:hAnsi="Calibri" w:cs="Calibri"/>
                <w:b/>
              </w:rPr>
            </w:pPr>
            <w:r>
              <w:rPr>
                <w:rFonts w:ascii="Calibri" w:eastAsia="Calibri" w:hAnsi="Calibri" w:cs="Calibri"/>
                <w:b/>
              </w:rPr>
              <w:t>Achievement with Excellence</w:t>
            </w:r>
          </w:p>
        </w:tc>
      </w:tr>
      <w:tr w:rsidR="000C0519" w14:paraId="2BCFBBCB" w14:textId="77777777" w:rsidTr="009F3E81">
        <w:trPr>
          <w:trHeight w:val="915"/>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572E7" w14:textId="77777777" w:rsidR="000C0519" w:rsidRDefault="000C0519" w:rsidP="009F3E81">
            <w:pPr>
              <w:jc w:val="center"/>
              <w:rPr>
                <w:rFonts w:ascii="Calibri" w:eastAsia="Calibri" w:hAnsi="Calibri" w:cs="Calibri"/>
              </w:rPr>
            </w:pPr>
            <w:r>
              <w:rPr>
                <w:rFonts w:ascii="Calibri" w:eastAsia="Calibri" w:hAnsi="Calibri" w:cs="Calibri"/>
              </w:rPr>
              <w:t>Apply numeric reasoning in solving problems.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7E5F265" w14:textId="77777777" w:rsidR="000C0519" w:rsidRDefault="000C0519" w:rsidP="009F3E81">
            <w:pPr>
              <w:jc w:val="center"/>
              <w:rPr>
                <w:rFonts w:ascii="Calibri" w:eastAsia="Calibri" w:hAnsi="Calibri" w:cs="Calibri"/>
              </w:rPr>
            </w:pPr>
            <w:r>
              <w:rPr>
                <w:rFonts w:ascii="Calibri" w:eastAsia="Calibri" w:hAnsi="Calibri" w:cs="Calibri"/>
              </w:rPr>
              <w:t>Apply numeric reasoning, using relational thinking, in solving problems.</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6B90C483" w14:textId="77777777" w:rsidR="000C0519" w:rsidRDefault="000C0519" w:rsidP="009F3E81">
            <w:pPr>
              <w:jc w:val="center"/>
              <w:rPr>
                <w:rFonts w:ascii="Calibri" w:eastAsia="Calibri" w:hAnsi="Calibri" w:cs="Calibri"/>
              </w:rPr>
            </w:pPr>
            <w:r>
              <w:rPr>
                <w:rFonts w:ascii="Calibri" w:eastAsia="Calibri" w:hAnsi="Calibri" w:cs="Calibri"/>
              </w:rPr>
              <w:t>Apply numeric reasoning, using extended abstract thinking, in solving problems.</w:t>
            </w:r>
          </w:p>
        </w:tc>
      </w:tr>
    </w:tbl>
    <w:p w14:paraId="5B642B4B" w14:textId="77777777" w:rsidR="000C0519" w:rsidRDefault="000C0519" w:rsidP="000C0519">
      <w:pPr>
        <w:spacing w:before="120" w:after="120"/>
        <w:rPr>
          <w:rFonts w:ascii="Calibri" w:eastAsia="Calibri" w:hAnsi="Calibri" w:cs="Calibri"/>
        </w:rPr>
      </w:pPr>
      <w:r>
        <w:rPr>
          <w:rFonts w:ascii="Calibri" w:eastAsia="Calibri" w:hAnsi="Calibri" w:cs="Calibri"/>
        </w:rPr>
        <w:t xml:space="preserve"> </w:t>
      </w:r>
    </w:p>
    <w:p w14:paraId="2CDDC034" w14:textId="77777777" w:rsidR="000C0519" w:rsidRDefault="000C0519" w:rsidP="000C0519">
      <w:pPr>
        <w:spacing w:before="240" w:after="200"/>
        <w:rPr>
          <w:rFonts w:ascii="Calibri" w:eastAsia="Calibri" w:hAnsi="Calibri" w:cs="Calibri"/>
        </w:rPr>
      </w:pPr>
      <w:r>
        <w:rPr>
          <w:rFonts w:ascii="Calibri" w:eastAsia="Calibri" w:hAnsi="Calibri" w:cs="Calibri"/>
        </w:rPr>
        <w:t>Achieving AS91026 contributes four credits towards the 10 Numeracy credits at Level 1 or above that you need for University Entrance (UE). Other Sorted in Schools modules that can support you to gain Literacy and Numeracy credits are:</w:t>
      </w:r>
    </w:p>
    <w:p w14:paraId="52234A34" w14:textId="77777777" w:rsidR="000C0519" w:rsidRDefault="000C0519" w:rsidP="000C0519">
      <w:pPr>
        <w:numPr>
          <w:ilvl w:val="0"/>
          <w:numId w:val="10"/>
        </w:numPr>
        <w:spacing w:before="240"/>
        <w:rPr>
          <w:rFonts w:ascii="Calibri" w:eastAsia="Calibri" w:hAnsi="Calibri" w:cs="Calibri"/>
        </w:rPr>
      </w:pPr>
      <w:r>
        <w:rPr>
          <w:rFonts w:ascii="Calibri" w:eastAsia="Calibri" w:hAnsi="Calibri" w:cs="Calibri"/>
        </w:rPr>
        <w:t>Statistical Reports (AS91266, Level 2, 2 credits)</w:t>
      </w:r>
    </w:p>
    <w:p w14:paraId="2EE29963" w14:textId="77777777" w:rsidR="000C0519" w:rsidRDefault="000C0519" w:rsidP="000C0519">
      <w:pPr>
        <w:numPr>
          <w:ilvl w:val="0"/>
          <w:numId w:val="10"/>
        </w:numPr>
        <w:rPr>
          <w:rFonts w:ascii="Calibri" w:eastAsia="Calibri" w:hAnsi="Calibri" w:cs="Calibri"/>
        </w:rPr>
      </w:pPr>
      <w:r>
        <w:rPr>
          <w:rFonts w:ascii="Calibri" w:eastAsia="Calibri" w:hAnsi="Calibri" w:cs="Calibri"/>
        </w:rPr>
        <w:t>Statistical Inference (AS91264, Level 2, 4 credits)</w:t>
      </w:r>
    </w:p>
    <w:p w14:paraId="46234567" w14:textId="77777777" w:rsidR="000C0519" w:rsidRDefault="000C0519" w:rsidP="000C0519">
      <w:pPr>
        <w:numPr>
          <w:ilvl w:val="0"/>
          <w:numId w:val="10"/>
        </w:numPr>
        <w:rPr>
          <w:rFonts w:ascii="Calibri" w:eastAsia="Calibri" w:hAnsi="Calibri" w:cs="Calibri"/>
        </w:rPr>
      </w:pPr>
      <w:r>
        <w:rPr>
          <w:rFonts w:ascii="Calibri" w:eastAsia="Calibri" w:hAnsi="Calibri" w:cs="Calibri"/>
        </w:rPr>
        <w:t>Questionnaire Design (AS91263, Level 2, 3 credits)</w:t>
      </w:r>
    </w:p>
    <w:p w14:paraId="522A6379" w14:textId="77777777" w:rsidR="000C0519" w:rsidRDefault="000C0519" w:rsidP="000C0519">
      <w:pPr>
        <w:numPr>
          <w:ilvl w:val="0"/>
          <w:numId w:val="10"/>
        </w:numPr>
        <w:spacing w:after="200"/>
        <w:rPr>
          <w:rFonts w:ascii="Calibri" w:eastAsia="Calibri" w:hAnsi="Calibri" w:cs="Calibri"/>
        </w:rPr>
      </w:pPr>
      <w:r>
        <w:rPr>
          <w:rFonts w:ascii="Calibri" w:eastAsia="Calibri" w:hAnsi="Calibri" w:cs="Calibri"/>
        </w:rPr>
        <w:t>Economic Data, Issues, and Analysis (AS91226, Level 2, 4 credits).</w:t>
      </w:r>
    </w:p>
    <w:p w14:paraId="3F36F7BE" w14:textId="77777777" w:rsidR="000C0519" w:rsidRDefault="000C0519" w:rsidP="000C0519">
      <w:pPr>
        <w:spacing w:before="240" w:after="200"/>
        <w:rPr>
          <w:rFonts w:ascii="Calibri" w:eastAsia="Calibri" w:hAnsi="Calibri" w:cs="Calibri"/>
        </w:rPr>
      </w:pPr>
    </w:p>
    <w:p w14:paraId="3ACB053F" w14:textId="77777777" w:rsidR="000C0519" w:rsidRDefault="000C0519" w:rsidP="000C0519">
      <w:pPr>
        <w:pStyle w:val="Heading1"/>
        <w:spacing w:before="240" w:after="200" w:line="259" w:lineRule="auto"/>
        <w:rPr>
          <w:rFonts w:eastAsia="Calibri" w:cs="Calibri"/>
        </w:rPr>
      </w:pPr>
      <w:bookmarkStart w:id="8" w:name="_lfm43xc0qhih" w:colFirst="0" w:colLast="0"/>
      <w:bookmarkEnd w:id="8"/>
      <w:r>
        <w:rPr>
          <w:rFonts w:eastAsia="Calibri" w:cs="Calibri"/>
        </w:rPr>
        <w:t xml:space="preserve">About Sorted in Schools – </w:t>
      </w:r>
      <w:proofErr w:type="spellStart"/>
      <w:r>
        <w:rPr>
          <w:rFonts w:eastAsia="Calibri" w:cs="Calibri"/>
        </w:rPr>
        <w:t>Te</w:t>
      </w:r>
      <w:proofErr w:type="spellEnd"/>
      <w:r>
        <w:rPr>
          <w:rFonts w:eastAsia="Calibri" w:cs="Calibri"/>
        </w:rPr>
        <w:t xml:space="preserve"> </w:t>
      </w:r>
      <w:proofErr w:type="spellStart"/>
      <w:r>
        <w:rPr>
          <w:rFonts w:eastAsia="Calibri" w:cs="Calibri"/>
        </w:rPr>
        <w:t>whai</w:t>
      </w:r>
      <w:proofErr w:type="spellEnd"/>
      <w:r>
        <w:rPr>
          <w:rFonts w:eastAsia="Calibri" w:cs="Calibri"/>
        </w:rPr>
        <w:t xml:space="preserve"> </w:t>
      </w:r>
      <w:proofErr w:type="spellStart"/>
      <w:r>
        <w:rPr>
          <w:rFonts w:eastAsia="Calibri" w:cs="Calibri"/>
        </w:rPr>
        <w:t>hua</w:t>
      </w:r>
      <w:proofErr w:type="spellEnd"/>
      <w:r>
        <w:rPr>
          <w:rFonts w:eastAsia="Calibri" w:cs="Calibri"/>
        </w:rPr>
        <w:t xml:space="preserve"> – kia </w:t>
      </w:r>
      <w:proofErr w:type="spellStart"/>
      <w:r>
        <w:rPr>
          <w:rFonts w:eastAsia="Calibri" w:cs="Calibri"/>
        </w:rPr>
        <w:t>ora</w:t>
      </w:r>
      <w:proofErr w:type="spellEnd"/>
      <w:r>
        <w:rPr>
          <w:rFonts w:eastAsia="Calibri" w:cs="Calibri"/>
        </w:rPr>
        <w:t>!</w:t>
      </w:r>
    </w:p>
    <w:p w14:paraId="199517D5" w14:textId="77777777" w:rsidR="000C0519" w:rsidRDefault="000C0519" w:rsidP="000C0519">
      <w:pPr>
        <w:rPr>
          <w:rFonts w:ascii="Calibri" w:eastAsia="Calibri" w:hAnsi="Calibri" w:cs="Calibri"/>
        </w:rPr>
      </w:pPr>
      <w:r>
        <w:rPr>
          <w:rFonts w:ascii="Calibri" w:eastAsia="Calibri" w:hAnsi="Calibri" w:cs="Calibri"/>
        </w:rPr>
        <w:t xml:space="preserve">Sorted in Schools is a government-funded financial capability </w:t>
      </w:r>
      <w:proofErr w:type="spellStart"/>
      <w:r>
        <w:rPr>
          <w:rFonts w:ascii="Calibri" w:eastAsia="Calibri" w:hAnsi="Calibri" w:cs="Calibri"/>
        </w:rPr>
        <w:t>programme</w:t>
      </w:r>
      <w:proofErr w:type="spellEnd"/>
      <w:r>
        <w:rPr>
          <w:rFonts w:ascii="Calibri" w:eastAsia="Calibri" w:hAnsi="Calibri" w:cs="Calibri"/>
        </w:rPr>
        <w:t xml:space="preserve"> fully aligned to the New Zealand Curriculum. Free to use, Sorted in Schools helps young New Zealanders develop their money skills.</w:t>
      </w:r>
    </w:p>
    <w:p w14:paraId="07C006F9" w14:textId="77777777" w:rsidR="000C0519" w:rsidRDefault="000C0519" w:rsidP="000C0519">
      <w:pPr>
        <w:pStyle w:val="Heading2"/>
        <w:rPr>
          <w:rFonts w:eastAsia="Calibri" w:cs="Calibri"/>
        </w:rPr>
      </w:pPr>
      <w:bookmarkStart w:id="9" w:name="_whb0euvfwiba" w:colFirst="0" w:colLast="0"/>
      <w:bookmarkEnd w:id="9"/>
      <w:r>
        <w:rPr>
          <w:rFonts w:eastAsia="Calibri" w:cs="Calibri"/>
        </w:rPr>
        <w:t xml:space="preserve">Why financial capability matters </w:t>
      </w:r>
    </w:p>
    <w:p w14:paraId="6CD82199" w14:textId="77777777" w:rsidR="000C0519" w:rsidRDefault="000C0519" w:rsidP="000C0519">
      <w:pPr>
        <w:rPr>
          <w:rFonts w:ascii="Calibri" w:eastAsia="Calibri" w:hAnsi="Calibri" w:cs="Calibri"/>
        </w:rPr>
      </w:pPr>
      <w:r>
        <w:rPr>
          <w:rFonts w:ascii="Calibri" w:eastAsia="Calibri" w:hAnsi="Calibri" w:cs="Calibri"/>
        </w:rPr>
        <w:t xml:space="preserve">Being good with money is an essential life skill. Financial capability means being equipped with the knowledge, skills and confidence to make good financial decisions at each life </w:t>
      </w:r>
      <w:proofErr w:type="gramStart"/>
      <w:r>
        <w:rPr>
          <w:rFonts w:ascii="Calibri" w:eastAsia="Calibri" w:hAnsi="Calibri" w:cs="Calibri"/>
        </w:rPr>
        <w:t>stage, and</w:t>
      </w:r>
      <w:proofErr w:type="gramEnd"/>
      <w:r>
        <w:rPr>
          <w:rFonts w:ascii="Calibri" w:eastAsia="Calibri" w:hAnsi="Calibri" w:cs="Calibri"/>
        </w:rPr>
        <w:t xml:space="preserve"> attain goals with choices. Research shows that </w:t>
      </w:r>
      <w:proofErr w:type="gramStart"/>
      <w:r>
        <w:rPr>
          <w:rFonts w:ascii="Calibri" w:eastAsia="Calibri" w:hAnsi="Calibri" w:cs="Calibri"/>
        </w:rPr>
        <w:t xml:space="preserve">16-24 year </w:t>
      </w:r>
      <w:proofErr w:type="spellStart"/>
      <w:r>
        <w:rPr>
          <w:rFonts w:ascii="Calibri" w:eastAsia="Calibri" w:hAnsi="Calibri" w:cs="Calibri"/>
        </w:rPr>
        <w:t>olds</w:t>
      </w:r>
      <w:proofErr w:type="spellEnd"/>
      <w:proofErr w:type="gramEnd"/>
      <w:r>
        <w:rPr>
          <w:rFonts w:ascii="Calibri" w:eastAsia="Calibri" w:hAnsi="Calibri" w:cs="Calibri"/>
        </w:rPr>
        <w:t xml:space="preserve"> are, however, vulnerable to falling into debt that can hold them back. In addition, over 80% of school leavers told us they wished they had learned more about money at school. We’re changing that! Our learning materials equip you with know-how to start your financial journey on the right foot. The earlier you become good with money, the better you will fare throughout your life.</w:t>
      </w:r>
    </w:p>
    <w:p w14:paraId="3A8DCBB1" w14:textId="77777777" w:rsidR="000C0519" w:rsidRDefault="000C0519" w:rsidP="000C0519">
      <w:pPr>
        <w:rPr>
          <w:rFonts w:ascii="Calibri" w:eastAsia="Calibri" w:hAnsi="Calibri" w:cs="Calibri"/>
        </w:rPr>
      </w:pPr>
    </w:p>
    <w:p w14:paraId="6CCC085C" w14:textId="77777777" w:rsidR="000C0519" w:rsidRDefault="000C0519" w:rsidP="000C0519">
      <w:pPr>
        <w:pStyle w:val="Heading2"/>
        <w:spacing w:before="240" w:after="200"/>
        <w:rPr>
          <w:rFonts w:eastAsia="Calibri" w:cs="Calibri"/>
        </w:rPr>
      </w:pPr>
      <w:bookmarkStart w:id="10" w:name="_b26suhpz5nh4" w:colFirst="0" w:colLast="0"/>
      <w:bookmarkEnd w:id="10"/>
      <w:r>
        <w:rPr>
          <w:rFonts w:eastAsia="Calibri" w:cs="Calibri"/>
        </w:rPr>
        <w:lastRenderedPageBreak/>
        <w:t>Build your financial capabilities while you learn about numeric reasoning</w:t>
      </w:r>
    </w:p>
    <w:p w14:paraId="6A69A110" w14:textId="77777777" w:rsidR="000C0519" w:rsidRDefault="000C0519" w:rsidP="000C0519">
      <w:pPr>
        <w:spacing w:before="240" w:after="200"/>
        <w:rPr>
          <w:rFonts w:ascii="Calibri" w:eastAsia="Calibri" w:hAnsi="Calibri" w:cs="Calibri"/>
        </w:rPr>
      </w:pPr>
      <w:r>
        <w:rPr>
          <w:rFonts w:ascii="Calibri" w:eastAsia="Calibri" w:hAnsi="Calibri" w:cs="Calibri"/>
        </w:rPr>
        <w:t xml:space="preserve">This module is designed to support you to both achieve success in the assessment and build your financial capability </w:t>
      </w:r>
      <w:proofErr w:type="spellStart"/>
      <w:r>
        <w:rPr>
          <w:rFonts w:ascii="Calibri" w:eastAsia="Calibri" w:hAnsi="Calibri" w:cs="Calibri"/>
        </w:rPr>
        <w:t>kete</w:t>
      </w:r>
      <w:proofErr w:type="spellEnd"/>
      <w:r>
        <w:rPr>
          <w:rFonts w:ascii="Calibri" w:eastAsia="Calibri" w:hAnsi="Calibri" w:cs="Calibri"/>
        </w:rPr>
        <w:t>.</w:t>
      </w:r>
    </w:p>
    <w:p w14:paraId="7154D586" w14:textId="77777777" w:rsidR="000C0519" w:rsidRDefault="000C0519" w:rsidP="000C0519">
      <w:pPr>
        <w:spacing w:before="240" w:after="200"/>
        <w:rPr>
          <w:rFonts w:ascii="Calibri" w:eastAsia="Calibri" w:hAnsi="Calibri" w:cs="Calibri"/>
        </w:rPr>
      </w:pPr>
      <w:r>
        <w:rPr>
          <w:rFonts w:ascii="Calibri" w:eastAsia="Calibri" w:hAnsi="Calibri" w:cs="Calibri"/>
        </w:rPr>
        <w:t>Financial capability involves developing skills that will help you to feel confident about how to use and manage your money in order to achieve your goals, both now and in the future.</w:t>
      </w:r>
    </w:p>
    <w:p w14:paraId="5E907967" w14:textId="77777777" w:rsidR="000C0519" w:rsidRDefault="000C0519" w:rsidP="000C0519">
      <w:pPr>
        <w:spacing w:before="240" w:after="200"/>
        <w:rPr>
          <w:rFonts w:ascii="Calibri" w:eastAsia="Calibri" w:hAnsi="Calibri" w:cs="Calibri"/>
        </w:rPr>
      </w:pPr>
      <w:r>
        <w:rPr>
          <w:rFonts w:ascii="Calibri" w:eastAsia="Calibri" w:hAnsi="Calibri" w:cs="Calibri"/>
        </w:rPr>
        <w:t xml:space="preserve">All of the Sorted in Schools learning materials include a combination of key financial capability concepts, or Sorted Themes, to help you develop your financial skills, knowledge, and </w:t>
      </w:r>
      <w:proofErr w:type="spellStart"/>
      <w:r>
        <w:rPr>
          <w:rFonts w:ascii="Calibri" w:eastAsia="Calibri" w:hAnsi="Calibri" w:cs="Calibri"/>
        </w:rPr>
        <w:t>behaviours</w:t>
      </w:r>
      <w:proofErr w:type="spellEnd"/>
      <w:r>
        <w:rPr>
          <w:rFonts w:ascii="Calibri" w:eastAsia="Calibri" w:hAnsi="Calibri" w:cs="Calibri"/>
        </w:rPr>
        <w:t>. In this module, you will come across these Sorted Themes:</w:t>
      </w:r>
    </w:p>
    <w:p w14:paraId="678E4AD8" w14:textId="77777777" w:rsidR="000C0519" w:rsidRDefault="000C0519" w:rsidP="000C0519">
      <w:pPr>
        <w:spacing w:before="240" w:after="200"/>
        <w:rPr>
          <w:rFonts w:ascii="Calibri" w:eastAsia="Calibri" w:hAnsi="Calibri" w:cs="Calibri"/>
        </w:rPr>
      </w:pPr>
    </w:p>
    <w:p w14:paraId="58DA25EC" w14:textId="77777777" w:rsidR="000C0519" w:rsidRDefault="000C0519" w:rsidP="000C0519">
      <w:pPr>
        <w:spacing w:before="240" w:after="200"/>
        <w:ind w:left="720"/>
        <w:rPr>
          <w:rFonts w:ascii="Calibri" w:eastAsia="Calibri" w:hAnsi="Calibri" w:cs="Calibri"/>
        </w:rPr>
      </w:pPr>
      <w:r>
        <w:rPr>
          <w:rFonts w:ascii="Calibri" w:eastAsia="Calibri" w:hAnsi="Calibri" w:cs="Calibri"/>
        </w:rPr>
        <w:t xml:space="preserve">KiwiSaver </w:t>
      </w:r>
      <w:r>
        <w:rPr>
          <w:rFonts w:ascii="Calibri" w:eastAsia="Calibri" w:hAnsi="Calibri" w:cs="Calibri"/>
          <w:noProof/>
        </w:rPr>
        <w:drawing>
          <wp:inline distT="19050" distB="19050" distL="19050" distR="19050" wp14:anchorId="2820F28A" wp14:editId="1305695C">
            <wp:extent cx="890200" cy="785212"/>
            <wp:effectExtent l="0" t="0" r="0" b="0"/>
            <wp:docPr id="1" name="image5.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logo&#10;&#10;Description automatically generated"/>
                    <pic:cNvPicPr preferRelativeResize="0"/>
                  </pic:nvPicPr>
                  <pic:blipFill>
                    <a:blip r:embed="rId11"/>
                    <a:srcRect/>
                    <a:stretch>
                      <a:fillRect/>
                    </a:stretch>
                  </pic:blipFill>
                  <pic:spPr>
                    <a:xfrm>
                      <a:off x="0" y="0"/>
                      <a:ext cx="890200" cy="785212"/>
                    </a:xfrm>
                    <a:prstGeom prst="rect">
                      <a:avLst/>
                    </a:prstGeom>
                    <a:ln/>
                  </pic:spPr>
                </pic:pic>
              </a:graphicData>
            </a:graphic>
          </wp:inline>
        </w:drawing>
      </w:r>
      <w:r>
        <w:rPr>
          <w:rFonts w:ascii="Calibri" w:eastAsia="Calibri" w:hAnsi="Calibri" w:cs="Calibri"/>
        </w:rPr>
        <w:t xml:space="preserve">Debt </w:t>
      </w:r>
      <w:r>
        <w:rPr>
          <w:rFonts w:ascii="Calibri" w:eastAsia="Calibri" w:hAnsi="Calibri" w:cs="Calibri"/>
          <w:noProof/>
        </w:rPr>
        <w:drawing>
          <wp:inline distT="114300" distB="114300" distL="114300" distR="114300" wp14:anchorId="51A79E00" wp14:editId="26654CF4">
            <wp:extent cx="1285875" cy="942975"/>
            <wp:effectExtent l="0" t="0" r="0" b="0"/>
            <wp:docPr id="5" name="image2.png" descr="A picture containing kitchenware, tool,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png" descr="A picture containing kitchenware, tool, kitchen appliance&#10;&#10;Description automatically generated"/>
                    <pic:cNvPicPr preferRelativeResize="0"/>
                  </pic:nvPicPr>
                  <pic:blipFill>
                    <a:blip r:embed="rId12"/>
                    <a:srcRect/>
                    <a:stretch>
                      <a:fillRect/>
                    </a:stretch>
                  </pic:blipFill>
                  <pic:spPr>
                    <a:xfrm>
                      <a:off x="0" y="0"/>
                      <a:ext cx="1285875" cy="942975"/>
                    </a:xfrm>
                    <a:prstGeom prst="rect">
                      <a:avLst/>
                    </a:prstGeom>
                    <a:ln/>
                  </pic:spPr>
                </pic:pic>
              </a:graphicData>
            </a:graphic>
          </wp:inline>
        </w:drawing>
      </w:r>
    </w:p>
    <w:p w14:paraId="43EDA653" w14:textId="77777777" w:rsidR="000C0519" w:rsidRDefault="000C0519" w:rsidP="000C0519">
      <w:pPr>
        <w:widowControl w:val="0"/>
        <w:spacing w:line="240" w:lineRule="auto"/>
        <w:ind w:left="720"/>
        <w:rPr>
          <w:rFonts w:ascii="Calibri" w:eastAsia="Calibri" w:hAnsi="Calibri" w:cs="Calibri"/>
        </w:rPr>
      </w:pPr>
      <w:r>
        <w:rPr>
          <w:rFonts w:ascii="Calibri" w:eastAsia="Calibri" w:hAnsi="Calibri" w:cs="Calibri"/>
        </w:rPr>
        <w:t xml:space="preserve">Goals </w:t>
      </w:r>
      <w:r>
        <w:rPr>
          <w:rFonts w:ascii="Calibri" w:eastAsia="Calibri" w:hAnsi="Calibri" w:cs="Calibri"/>
          <w:noProof/>
        </w:rPr>
        <w:drawing>
          <wp:inline distT="114300" distB="114300" distL="114300" distR="114300" wp14:anchorId="1745F626" wp14:editId="7200CA8C">
            <wp:extent cx="1162050" cy="904875"/>
            <wp:effectExtent l="0" t="0" r="0" b="0"/>
            <wp:docPr id="6"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4.png" descr="Icon&#10;&#10;Description automatically generated"/>
                    <pic:cNvPicPr preferRelativeResize="0"/>
                  </pic:nvPicPr>
                  <pic:blipFill>
                    <a:blip r:embed="rId13"/>
                    <a:srcRect/>
                    <a:stretch>
                      <a:fillRect/>
                    </a:stretch>
                  </pic:blipFill>
                  <pic:spPr>
                    <a:xfrm>
                      <a:off x="0" y="0"/>
                      <a:ext cx="1162050" cy="904875"/>
                    </a:xfrm>
                    <a:prstGeom prst="rect">
                      <a:avLst/>
                    </a:prstGeom>
                    <a:ln/>
                  </pic:spPr>
                </pic:pic>
              </a:graphicData>
            </a:graphic>
          </wp:inline>
        </w:drawing>
      </w:r>
      <w:r>
        <w:rPr>
          <w:rFonts w:ascii="Calibri" w:eastAsia="Calibri" w:hAnsi="Calibri" w:cs="Calibri"/>
        </w:rPr>
        <w:t xml:space="preserve">Managing my Money </w:t>
      </w:r>
      <w:r>
        <w:rPr>
          <w:rFonts w:ascii="Calibri" w:eastAsia="Calibri" w:hAnsi="Calibri" w:cs="Calibri"/>
          <w:noProof/>
        </w:rPr>
        <w:drawing>
          <wp:inline distT="114300" distB="114300" distL="114300" distR="114300" wp14:anchorId="23674649" wp14:editId="4C0027E0">
            <wp:extent cx="1047750" cy="962025"/>
            <wp:effectExtent l="0" t="0" r="0" b="0"/>
            <wp:docPr id="2"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text&#10;&#10;Description automatically generated"/>
                    <pic:cNvPicPr preferRelativeResize="0"/>
                  </pic:nvPicPr>
                  <pic:blipFill>
                    <a:blip r:embed="rId14"/>
                    <a:srcRect/>
                    <a:stretch>
                      <a:fillRect/>
                    </a:stretch>
                  </pic:blipFill>
                  <pic:spPr>
                    <a:xfrm>
                      <a:off x="0" y="0"/>
                      <a:ext cx="1047750" cy="962025"/>
                    </a:xfrm>
                    <a:prstGeom prst="rect">
                      <a:avLst/>
                    </a:prstGeom>
                    <a:ln/>
                  </pic:spPr>
                </pic:pic>
              </a:graphicData>
            </a:graphic>
          </wp:inline>
        </w:drawing>
      </w:r>
    </w:p>
    <w:p w14:paraId="0F12A4F5" w14:textId="77777777" w:rsidR="000C0519" w:rsidRDefault="000C0519" w:rsidP="000C0519">
      <w:pPr>
        <w:spacing w:before="240" w:after="200" w:line="259" w:lineRule="auto"/>
        <w:ind w:left="720"/>
        <w:rPr>
          <w:rFonts w:ascii="Calibri" w:eastAsia="Calibri" w:hAnsi="Calibri" w:cs="Calibri"/>
        </w:rPr>
      </w:pPr>
    </w:p>
    <w:p w14:paraId="594F0692" w14:textId="00CFEB02" w:rsidR="000C0519" w:rsidRDefault="000C0519" w:rsidP="000C0519">
      <w:pPr>
        <w:spacing w:before="240" w:after="200"/>
        <w:rPr>
          <w:rFonts w:ascii="Calibri" w:eastAsia="Calibri" w:hAnsi="Calibri" w:cs="Calibri"/>
        </w:rPr>
      </w:pPr>
      <w:r>
        <w:rPr>
          <w:rFonts w:ascii="Calibri" w:eastAsia="Calibri" w:hAnsi="Calibri" w:cs="Calibri"/>
        </w:rPr>
        <w:t xml:space="preserve">You can find resources linked to each of these themes on the </w:t>
      </w:r>
      <w:hyperlink r:id="rId15">
        <w:r>
          <w:rPr>
            <w:rFonts w:ascii="Calibri" w:eastAsia="Calibri" w:hAnsi="Calibri" w:cs="Calibri"/>
            <w:color w:val="1155CC"/>
            <w:u w:val="single"/>
          </w:rPr>
          <w:t>student activities page of the Sorted in Schools website</w:t>
        </w:r>
      </w:hyperlink>
      <w:r>
        <w:rPr>
          <w:rFonts w:ascii="Calibri" w:eastAsia="Calibri" w:hAnsi="Calibri" w:cs="Calibri"/>
        </w:rPr>
        <w:t xml:space="preserve">. Click on Theme and select an option from the dropdown menu. The resources include booklets, </w:t>
      </w:r>
      <w:r>
        <w:rPr>
          <w:rFonts w:ascii="Calibri" w:eastAsia="Calibri" w:hAnsi="Calibri" w:cs="Calibri"/>
        </w:rPr>
        <w:t>PowerPoints</w:t>
      </w:r>
      <w:r>
        <w:rPr>
          <w:rFonts w:ascii="Calibri" w:eastAsia="Calibri" w:hAnsi="Calibri" w:cs="Calibri"/>
        </w:rPr>
        <w:t>, infographics, videos, and interactive activities. You can search for different types of resources using the Media option.</w:t>
      </w:r>
    </w:p>
    <w:p w14:paraId="47BBF863" w14:textId="77777777" w:rsidR="000C0519" w:rsidRDefault="000C0519" w:rsidP="000C0519">
      <w:pPr>
        <w:pStyle w:val="Heading1"/>
        <w:spacing w:before="240" w:after="200"/>
        <w:rPr>
          <w:rFonts w:eastAsia="Calibri" w:cs="Calibri"/>
        </w:rPr>
      </w:pPr>
      <w:bookmarkStart w:id="11" w:name="_nhv3zkqdoi7q" w:colFirst="0" w:colLast="0"/>
      <w:bookmarkEnd w:id="11"/>
      <w:r>
        <w:br w:type="page"/>
      </w:r>
    </w:p>
    <w:p w14:paraId="1134D6A5" w14:textId="77777777" w:rsidR="000C0519" w:rsidRDefault="000C0519" w:rsidP="000C0519">
      <w:pPr>
        <w:pStyle w:val="Heading1"/>
        <w:spacing w:before="240" w:after="200"/>
        <w:rPr>
          <w:rFonts w:eastAsia="Calibri" w:cs="Calibri"/>
        </w:rPr>
      </w:pPr>
      <w:bookmarkStart w:id="12" w:name="_f63uko5apxgj" w:colFirst="0" w:colLast="0"/>
      <w:bookmarkEnd w:id="12"/>
      <w:r>
        <w:rPr>
          <w:rFonts w:eastAsia="Calibri" w:cs="Calibri"/>
        </w:rPr>
        <w:lastRenderedPageBreak/>
        <w:t>Topic overview</w:t>
      </w:r>
    </w:p>
    <w:p w14:paraId="331B21E7" w14:textId="77777777" w:rsidR="000C0519" w:rsidRDefault="000C0519" w:rsidP="000C0519">
      <w:pPr>
        <w:spacing w:before="240" w:after="200"/>
        <w:rPr>
          <w:rFonts w:ascii="Calibri" w:eastAsia="Calibri" w:hAnsi="Calibri" w:cs="Calibri"/>
        </w:rPr>
      </w:pPr>
      <w:r>
        <w:rPr>
          <w:rFonts w:ascii="Calibri" w:eastAsia="Calibri" w:hAnsi="Calibri" w:cs="Calibri"/>
        </w:rPr>
        <w:t>Here is an overview of the topics you will explore in this module:</w:t>
      </w:r>
    </w:p>
    <w:p w14:paraId="32F069F8" w14:textId="77777777" w:rsidR="000C0519" w:rsidRDefault="000C0519" w:rsidP="000C0519">
      <w:pPr>
        <w:pStyle w:val="Heading3"/>
        <w:numPr>
          <w:ilvl w:val="0"/>
          <w:numId w:val="5"/>
        </w:numPr>
        <w:spacing w:after="200" w:line="240" w:lineRule="auto"/>
      </w:pPr>
      <w:bookmarkStart w:id="13" w:name="_5pnfdijqhb0b" w:colFirst="0" w:colLast="0"/>
      <w:bookmarkEnd w:id="13"/>
      <w:r>
        <w:t>Topic One: Understanding your payslip</w:t>
      </w:r>
    </w:p>
    <w:p w14:paraId="4C1E1AC5" w14:textId="77777777" w:rsidR="000C0519" w:rsidRDefault="000C0519" w:rsidP="000C0519">
      <w:pPr>
        <w:spacing w:after="200" w:line="240" w:lineRule="auto"/>
        <w:ind w:left="720"/>
        <w:rPr>
          <w:rFonts w:ascii="Calibri" w:eastAsia="Calibri" w:hAnsi="Calibri" w:cs="Calibri"/>
        </w:rPr>
      </w:pPr>
      <w:r>
        <w:rPr>
          <w:rFonts w:ascii="Calibri" w:eastAsia="Calibri" w:hAnsi="Calibri" w:cs="Calibri"/>
        </w:rPr>
        <w:t xml:space="preserve">Common elements of </w:t>
      </w:r>
      <w:proofErr w:type="spellStart"/>
      <w:r>
        <w:rPr>
          <w:rFonts w:ascii="Calibri" w:eastAsia="Calibri" w:hAnsi="Calibri" w:cs="Calibri"/>
        </w:rPr>
        <w:t>payslips</w:t>
      </w:r>
      <w:proofErr w:type="spellEnd"/>
      <w:r>
        <w:rPr>
          <w:rFonts w:ascii="Calibri" w:eastAsia="Calibri" w:hAnsi="Calibri" w:cs="Calibri"/>
        </w:rPr>
        <w:t xml:space="preserve">, using rates of pay to calculate earnings, overtime, deductions from pay, calculating income tax. </w:t>
      </w:r>
    </w:p>
    <w:p w14:paraId="39F5E2F0" w14:textId="77777777" w:rsidR="000C0519" w:rsidRDefault="000C0519" w:rsidP="000C0519">
      <w:pPr>
        <w:pStyle w:val="Heading3"/>
        <w:numPr>
          <w:ilvl w:val="0"/>
          <w:numId w:val="5"/>
        </w:numPr>
        <w:spacing w:before="240" w:after="200" w:line="240" w:lineRule="auto"/>
      </w:pPr>
      <w:bookmarkStart w:id="14" w:name="_ioktdgjormui" w:colFirst="0" w:colLast="0"/>
      <w:bookmarkEnd w:id="14"/>
      <w:r>
        <w:t>Topic Two: Buying goods and services</w:t>
      </w:r>
    </w:p>
    <w:p w14:paraId="290FF631" w14:textId="77777777" w:rsidR="000C0519" w:rsidRDefault="000C0519" w:rsidP="000C0519">
      <w:pPr>
        <w:spacing w:after="200"/>
        <w:ind w:left="720"/>
        <w:rPr>
          <w:rFonts w:ascii="Calibri" w:eastAsia="Calibri" w:hAnsi="Calibri" w:cs="Calibri"/>
        </w:rPr>
      </w:pPr>
      <w:r>
        <w:rPr>
          <w:rFonts w:ascii="Calibri" w:eastAsia="Calibri" w:hAnsi="Calibri" w:cs="Calibri"/>
        </w:rPr>
        <w:t>Goods and Services Tax (GST), GST calculations, using ratios to divide amounts.</w:t>
      </w:r>
    </w:p>
    <w:p w14:paraId="646489F1" w14:textId="77777777" w:rsidR="000C0519" w:rsidRDefault="000C0519" w:rsidP="000C0519">
      <w:pPr>
        <w:pStyle w:val="Heading3"/>
        <w:numPr>
          <w:ilvl w:val="0"/>
          <w:numId w:val="5"/>
        </w:numPr>
        <w:spacing w:before="240" w:after="200" w:line="240" w:lineRule="auto"/>
      </w:pPr>
      <w:bookmarkStart w:id="15" w:name="_h54pff7jvf1v" w:colFirst="0" w:colLast="0"/>
      <w:bookmarkEnd w:id="15"/>
      <w:r>
        <w:t>Topic Three: Borrowing money</w:t>
      </w:r>
    </w:p>
    <w:p w14:paraId="000CE215" w14:textId="77777777" w:rsidR="000C0519" w:rsidRDefault="000C0519" w:rsidP="000C0519">
      <w:pPr>
        <w:spacing w:after="200"/>
        <w:ind w:left="720"/>
        <w:rPr>
          <w:rFonts w:ascii="Calibri" w:eastAsia="Calibri" w:hAnsi="Calibri" w:cs="Calibri"/>
        </w:rPr>
      </w:pPr>
      <w:r>
        <w:rPr>
          <w:rFonts w:ascii="Calibri" w:eastAsia="Calibri" w:hAnsi="Calibri" w:cs="Calibri"/>
        </w:rPr>
        <w:t>Credit and debt, hire purchase, calculating percentage change, student loans, order of operations (BEMA).</w:t>
      </w:r>
    </w:p>
    <w:p w14:paraId="0949F8F4" w14:textId="77777777" w:rsidR="000C0519" w:rsidRDefault="000C0519" w:rsidP="000C0519">
      <w:pPr>
        <w:pStyle w:val="Heading3"/>
        <w:numPr>
          <w:ilvl w:val="0"/>
          <w:numId w:val="5"/>
        </w:numPr>
        <w:spacing w:before="240" w:after="200" w:line="240" w:lineRule="auto"/>
      </w:pPr>
      <w:bookmarkStart w:id="16" w:name="_eog5c8iw8xb7" w:colFirst="0" w:colLast="0"/>
      <w:bookmarkEnd w:id="16"/>
      <w:r>
        <w:t>Topic Four: Financial goals</w:t>
      </w:r>
    </w:p>
    <w:p w14:paraId="75E05A64" w14:textId="77777777" w:rsidR="000C0519" w:rsidRDefault="000C0519" w:rsidP="000C0519">
      <w:pPr>
        <w:spacing w:after="200"/>
        <w:ind w:left="720"/>
        <w:rPr>
          <w:rFonts w:ascii="Calibri" w:eastAsia="Calibri" w:hAnsi="Calibri" w:cs="Calibri"/>
        </w:rPr>
      </w:pPr>
      <w:r>
        <w:rPr>
          <w:rFonts w:ascii="Calibri" w:eastAsia="Calibri" w:hAnsi="Calibri" w:cs="Calibri"/>
        </w:rPr>
        <w:t>Savings accounts, term deposits, compound interest, KiwiSaver.</w:t>
      </w:r>
    </w:p>
    <w:p w14:paraId="3AF8AD33" w14:textId="77777777" w:rsidR="000C0519" w:rsidRDefault="000C0519" w:rsidP="000C0519">
      <w:pPr>
        <w:pStyle w:val="Heading3"/>
        <w:numPr>
          <w:ilvl w:val="0"/>
          <w:numId w:val="5"/>
        </w:numPr>
        <w:spacing w:before="240" w:after="200" w:line="240" w:lineRule="auto"/>
      </w:pPr>
      <w:bookmarkStart w:id="17" w:name="_qdwgvfm6a1iu" w:colFirst="0" w:colLast="0"/>
      <w:bookmarkEnd w:id="17"/>
      <w:r>
        <w:t>Topic Five: Tools that support financial decisions</w:t>
      </w:r>
    </w:p>
    <w:p w14:paraId="71196381" w14:textId="77777777" w:rsidR="000C0519" w:rsidRDefault="000C0519" w:rsidP="000C0519">
      <w:pPr>
        <w:spacing w:after="200"/>
        <w:ind w:left="720"/>
        <w:rPr>
          <w:rFonts w:ascii="Calibri" w:eastAsia="Calibri" w:hAnsi="Calibri" w:cs="Calibri"/>
        </w:rPr>
      </w:pPr>
      <w:r>
        <w:rPr>
          <w:rFonts w:ascii="Calibri" w:eastAsia="Calibri" w:hAnsi="Calibri" w:cs="Calibri"/>
        </w:rPr>
        <w:t>Budgets, SMART goals, applying number knowledge to adjust a budget.</w:t>
      </w:r>
      <w:r>
        <w:br w:type="page"/>
      </w:r>
    </w:p>
    <w:p w14:paraId="760B2DDE" w14:textId="77777777" w:rsidR="000C0519" w:rsidRDefault="000C0519" w:rsidP="000C0519">
      <w:pPr>
        <w:ind w:left="720"/>
        <w:rPr>
          <w:rFonts w:ascii="Calibri" w:eastAsia="Calibri" w:hAnsi="Calibri" w:cs="Calibri"/>
        </w:rPr>
      </w:pPr>
    </w:p>
    <w:p w14:paraId="25EB8DF8" w14:textId="77777777" w:rsidR="000C0519" w:rsidRDefault="000C0519" w:rsidP="000C0519">
      <w:pPr>
        <w:pStyle w:val="Heading2"/>
        <w:spacing w:before="240" w:after="200"/>
        <w:ind w:right="-1460"/>
        <w:rPr>
          <w:rFonts w:eastAsia="Calibri" w:cs="Calibri"/>
          <w:b w:val="0"/>
        </w:rPr>
      </w:pPr>
      <w:bookmarkStart w:id="18" w:name="_w4cc0ejje6y0" w:colFirst="0" w:colLast="0"/>
      <w:bookmarkEnd w:id="18"/>
      <w:r>
        <w:rPr>
          <w:rFonts w:eastAsia="Calibri" w:cs="Calibri"/>
        </w:rPr>
        <w:t>Understanding how you will be assessed</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3115"/>
        <w:gridCol w:w="3115"/>
        <w:gridCol w:w="3115"/>
      </w:tblGrid>
      <w:tr w:rsidR="000C0519" w14:paraId="008CD9A7" w14:textId="77777777" w:rsidTr="009F3E81">
        <w:trPr>
          <w:trHeight w:val="1125"/>
        </w:trPr>
        <w:tc>
          <w:tcPr>
            <w:tcW w:w="3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2215C" w14:textId="77777777" w:rsidR="000C0519" w:rsidRDefault="000C0519" w:rsidP="009F3E81">
            <w:pPr>
              <w:spacing w:after="200"/>
              <w:jc w:val="center"/>
              <w:rPr>
                <w:rFonts w:ascii="Calibri" w:eastAsia="Calibri" w:hAnsi="Calibri" w:cs="Calibri"/>
                <w:b/>
              </w:rPr>
            </w:pPr>
            <w:r>
              <w:rPr>
                <w:rFonts w:ascii="Calibri" w:eastAsia="Calibri" w:hAnsi="Calibri" w:cs="Calibri"/>
                <w:b/>
              </w:rPr>
              <w:t>Evidence/Judgements for Achievement</w:t>
            </w:r>
          </w:p>
        </w:tc>
        <w:tc>
          <w:tcPr>
            <w:tcW w:w="3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B69E17" w14:textId="77777777" w:rsidR="000C0519" w:rsidRDefault="000C0519" w:rsidP="009F3E81">
            <w:pPr>
              <w:spacing w:after="200"/>
              <w:jc w:val="center"/>
              <w:rPr>
                <w:rFonts w:ascii="Calibri" w:eastAsia="Calibri" w:hAnsi="Calibri" w:cs="Calibri"/>
                <w:b/>
              </w:rPr>
            </w:pPr>
            <w:r>
              <w:rPr>
                <w:rFonts w:ascii="Calibri" w:eastAsia="Calibri" w:hAnsi="Calibri" w:cs="Calibri"/>
                <w:b/>
              </w:rPr>
              <w:t>Evidence/Judgements for Achievement with Merit</w:t>
            </w:r>
          </w:p>
        </w:tc>
        <w:tc>
          <w:tcPr>
            <w:tcW w:w="3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DB9FC3" w14:textId="77777777" w:rsidR="000C0519" w:rsidRDefault="000C0519" w:rsidP="009F3E81">
            <w:pPr>
              <w:spacing w:after="200"/>
              <w:jc w:val="center"/>
              <w:rPr>
                <w:rFonts w:ascii="Calibri" w:eastAsia="Calibri" w:hAnsi="Calibri" w:cs="Calibri"/>
                <w:b/>
              </w:rPr>
            </w:pPr>
            <w:r>
              <w:rPr>
                <w:rFonts w:ascii="Calibri" w:eastAsia="Calibri" w:hAnsi="Calibri" w:cs="Calibri"/>
                <w:b/>
              </w:rPr>
              <w:t>Evidence/Judgements for Achievement with Excellence</w:t>
            </w:r>
          </w:p>
        </w:tc>
      </w:tr>
      <w:tr w:rsidR="000C0519" w14:paraId="4081CE4B" w14:textId="77777777" w:rsidTr="000C0519">
        <w:trPr>
          <w:trHeight w:val="601"/>
        </w:trPr>
        <w:tc>
          <w:tcPr>
            <w:tcW w:w="3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69F08" w14:textId="77777777" w:rsidR="000C0519" w:rsidRDefault="000C0519" w:rsidP="009F3E81">
            <w:pPr>
              <w:spacing w:before="40" w:after="40"/>
              <w:rPr>
                <w:rFonts w:ascii="Calibri" w:eastAsia="Calibri" w:hAnsi="Calibri" w:cs="Calibri"/>
              </w:rPr>
            </w:pPr>
            <w:r>
              <w:rPr>
                <w:rFonts w:ascii="Calibri" w:eastAsia="Calibri" w:hAnsi="Calibri" w:cs="Calibri"/>
              </w:rPr>
              <w:t>I can:</w:t>
            </w:r>
          </w:p>
          <w:p w14:paraId="658FB4B2" w14:textId="77777777" w:rsidR="000C0519" w:rsidRDefault="000C0519" w:rsidP="000C0519">
            <w:pPr>
              <w:numPr>
                <w:ilvl w:val="0"/>
                <w:numId w:val="8"/>
              </w:numPr>
              <w:spacing w:before="40"/>
            </w:pPr>
            <w:r>
              <w:rPr>
                <w:rFonts w:ascii="Calibri" w:eastAsia="Calibri" w:hAnsi="Calibri" w:cs="Calibri"/>
              </w:rPr>
              <w:t xml:space="preserve">use my number knowledge, skills, and strategies to solve problems using </w:t>
            </w:r>
            <w:r>
              <w:rPr>
                <w:rFonts w:ascii="Calibri" w:eastAsia="Calibri" w:hAnsi="Calibri" w:cs="Calibri"/>
                <w:b/>
              </w:rPr>
              <w:t>at least three</w:t>
            </w:r>
            <w:r>
              <w:rPr>
                <w:rFonts w:ascii="Calibri" w:eastAsia="Calibri" w:hAnsi="Calibri" w:cs="Calibri"/>
              </w:rPr>
              <w:t xml:space="preserve"> different numeric methods, for example, methods relating to:</w:t>
            </w:r>
          </w:p>
          <w:p w14:paraId="5513FE35" w14:textId="77777777" w:rsidR="000C0519" w:rsidRDefault="000C0519" w:rsidP="000C0519">
            <w:pPr>
              <w:numPr>
                <w:ilvl w:val="1"/>
                <w:numId w:val="8"/>
              </w:numPr>
              <w:rPr>
                <w:rFonts w:ascii="Calibri" w:eastAsia="Calibri" w:hAnsi="Calibri" w:cs="Calibri"/>
              </w:rPr>
            </w:pPr>
            <w:r>
              <w:rPr>
                <w:rFonts w:ascii="Calibri" w:eastAsia="Calibri" w:hAnsi="Calibri" w:cs="Calibri"/>
              </w:rPr>
              <w:t>factors, multiples, powers, and roots</w:t>
            </w:r>
          </w:p>
          <w:p w14:paraId="7B0C2685" w14:textId="77777777" w:rsidR="000C0519" w:rsidRDefault="000C0519" w:rsidP="000C0519">
            <w:pPr>
              <w:numPr>
                <w:ilvl w:val="1"/>
                <w:numId w:val="8"/>
              </w:numPr>
              <w:rPr>
                <w:rFonts w:ascii="Calibri" w:eastAsia="Calibri" w:hAnsi="Calibri" w:cs="Calibri"/>
              </w:rPr>
            </w:pPr>
            <w:r>
              <w:rPr>
                <w:rFonts w:ascii="Calibri" w:eastAsia="Calibri" w:hAnsi="Calibri" w:cs="Calibri"/>
              </w:rPr>
              <w:t>exponents</w:t>
            </w:r>
          </w:p>
          <w:p w14:paraId="1C2EB268" w14:textId="77777777" w:rsidR="000C0519" w:rsidRDefault="000C0519" w:rsidP="000C0519">
            <w:pPr>
              <w:numPr>
                <w:ilvl w:val="1"/>
                <w:numId w:val="8"/>
              </w:numPr>
              <w:rPr>
                <w:rFonts w:ascii="Calibri" w:eastAsia="Calibri" w:hAnsi="Calibri" w:cs="Calibri"/>
              </w:rPr>
            </w:pPr>
            <w:r>
              <w:rPr>
                <w:rFonts w:ascii="Calibri" w:eastAsia="Calibri" w:hAnsi="Calibri" w:cs="Calibri"/>
              </w:rPr>
              <w:t>fractions, decimals, and percentages</w:t>
            </w:r>
          </w:p>
          <w:p w14:paraId="467EFD72" w14:textId="77777777" w:rsidR="000C0519" w:rsidRDefault="000C0519" w:rsidP="000C0519">
            <w:pPr>
              <w:numPr>
                <w:ilvl w:val="1"/>
                <w:numId w:val="8"/>
              </w:numPr>
              <w:rPr>
                <w:rFonts w:ascii="Calibri" w:eastAsia="Calibri" w:hAnsi="Calibri" w:cs="Calibri"/>
              </w:rPr>
            </w:pPr>
            <w:r>
              <w:rPr>
                <w:rFonts w:ascii="Calibri" w:eastAsia="Calibri" w:hAnsi="Calibri" w:cs="Calibri"/>
              </w:rPr>
              <w:t>rates</w:t>
            </w:r>
          </w:p>
          <w:p w14:paraId="10CDEB10" w14:textId="77777777" w:rsidR="000C0519" w:rsidRDefault="000C0519" w:rsidP="000C0519">
            <w:pPr>
              <w:numPr>
                <w:ilvl w:val="1"/>
                <w:numId w:val="8"/>
              </w:numPr>
              <w:rPr>
                <w:rFonts w:ascii="Calibri" w:eastAsia="Calibri" w:hAnsi="Calibri" w:cs="Calibri"/>
              </w:rPr>
            </w:pPr>
            <w:r>
              <w:rPr>
                <w:rFonts w:ascii="Calibri" w:eastAsia="Calibri" w:hAnsi="Calibri" w:cs="Calibri"/>
              </w:rPr>
              <w:t>rounding with decimal places and significant figures</w:t>
            </w:r>
          </w:p>
          <w:p w14:paraId="46BF86D3" w14:textId="77777777" w:rsidR="000C0519" w:rsidRDefault="000C0519" w:rsidP="000C0519">
            <w:pPr>
              <w:numPr>
                <w:ilvl w:val="1"/>
                <w:numId w:val="8"/>
              </w:numPr>
              <w:rPr>
                <w:rFonts w:ascii="Calibri" w:eastAsia="Calibri" w:hAnsi="Calibri" w:cs="Calibri"/>
              </w:rPr>
            </w:pPr>
            <w:r>
              <w:rPr>
                <w:rFonts w:ascii="Calibri" w:eastAsia="Calibri" w:hAnsi="Calibri" w:cs="Calibri"/>
              </w:rPr>
              <w:t>standard form.</w:t>
            </w:r>
          </w:p>
          <w:p w14:paraId="3CA42777" w14:textId="77777777" w:rsidR="000C0519" w:rsidRDefault="000C0519" w:rsidP="000C0519">
            <w:pPr>
              <w:numPr>
                <w:ilvl w:val="0"/>
                <w:numId w:val="8"/>
              </w:numPr>
              <w:rPr>
                <w:rFonts w:ascii="Calibri" w:eastAsia="Calibri" w:hAnsi="Calibri" w:cs="Calibri"/>
              </w:rPr>
            </w:pPr>
            <w:r>
              <w:rPr>
                <w:rFonts w:ascii="Calibri" w:eastAsia="Calibri" w:hAnsi="Calibri" w:cs="Calibri"/>
              </w:rPr>
              <w:t>decide which methods to use to solve problems (the problems will usually just have one or two steps).</w:t>
            </w:r>
          </w:p>
          <w:p w14:paraId="008ADFC5" w14:textId="77777777" w:rsidR="000C0519" w:rsidRDefault="000C0519" w:rsidP="000C0519">
            <w:pPr>
              <w:numPr>
                <w:ilvl w:val="0"/>
                <w:numId w:val="8"/>
              </w:numPr>
              <w:spacing w:after="120"/>
              <w:rPr>
                <w:rFonts w:ascii="Calibri" w:eastAsia="Calibri" w:hAnsi="Calibri" w:cs="Calibri"/>
              </w:rPr>
            </w:pPr>
            <w:r>
              <w:rPr>
                <w:rFonts w:ascii="Calibri" w:eastAsia="Calibri" w:hAnsi="Calibri" w:cs="Calibri"/>
              </w:rPr>
              <w:t xml:space="preserve">show my working and communicate what my </w:t>
            </w:r>
            <w:r>
              <w:rPr>
                <w:rFonts w:ascii="Calibri" w:eastAsia="Calibri" w:hAnsi="Calibri" w:cs="Calibri"/>
              </w:rPr>
              <w:lastRenderedPageBreak/>
              <w:t>calculated answers represent.</w:t>
            </w:r>
          </w:p>
        </w:tc>
        <w:tc>
          <w:tcPr>
            <w:tcW w:w="3115" w:type="dxa"/>
            <w:tcBorders>
              <w:top w:val="nil"/>
              <w:left w:val="nil"/>
              <w:bottom w:val="single" w:sz="8" w:space="0" w:color="000000"/>
              <w:right w:val="single" w:sz="8" w:space="0" w:color="000000"/>
            </w:tcBorders>
            <w:tcMar>
              <w:top w:w="100" w:type="dxa"/>
              <w:left w:w="100" w:type="dxa"/>
              <w:bottom w:w="100" w:type="dxa"/>
              <w:right w:w="100" w:type="dxa"/>
            </w:tcMar>
          </w:tcPr>
          <w:p w14:paraId="6AB72C61" w14:textId="77777777" w:rsidR="000C0519" w:rsidRDefault="000C0519" w:rsidP="009F3E81">
            <w:pPr>
              <w:spacing w:before="40" w:after="40"/>
              <w:rPr>
                <w:rFonts w:ascii="Calibri" w:eastAsia="Calibri" w:hAnsi="Calibri" w:cs="Calibri"/>
              </w:rPr>
            </w:pPr>
            <w:r>
              <w:rPr>
                <w:rFonts w:ascii="Calibri" w:eastAsia="Calibri" w:hAnsi="Calibri" w:cs="Calibri"/>
              </w:rPr>
              <w:lastRenderedPageBreak/>
              <w:t>I can:</w:t>
            </w:r>
          </w:p>
          <w:p w14:paraId="102E7EB4" w14:textId="77777777" w:rsidR="000C0519" w:rsidRDefault="000C0519" w:rsidP="000C0519">
            <w:pPr>
              <w:numPr>
                <w:ilvl w:val="0"/>
                <w:numId w:val="6"/>
              </w:numPr>
              <w:spacing w:before="40"/>
              <w:rPr>
                <w:rFonts w:ascii="Calibri" w:eastAsia="Calibri" w:hAnsi="Calibri" w:cs="Calibri"/>
              </w:rPr>
            </w:pPr>
            <w:r>
              <w:rPr>
                <w:rFonts w:ascii="Calibri" w:eastAsia="Calibri" w:hAnsi="Calibri" w:cs="Calibri"/>
              </w:rPr>
              <w:t>solve problems that require two or more steps</w:t>
            </w:r>
          </w:p>
          <w:p w14:paraId="62BF68D3" w14:textId="77777777" w:rsidR="000C0519" w:rsidRDefault="000C0519" w:rsidP="000C0519">
            <w:pPr>
              <w:numPr>
                <w:ilvl w:val="0"/>
                <w:numId w:val="6"/>
              </w:numPr>
              <w:rPr>
                <w:rFonts w:ascii="Calibri" w:eastAsia="Calibri" w:hAnsi="Calibri" w:cs="Calibri"/>
              </w:rPr>
            </w:pPr>
            <w:r>
              <w:rPr>
                <w:rFonts w:ascii="Calibri" w:eastAsia="Calibri" w:hAnsi="Calibri" w:cs="Calibri"/>
              </w:rPr>
              <w:t>use my solution to one part of a problem to solve another part of the problem</w:t>
            </w:r>
          </w:p>
          <w:p w14:paraId="642551A6" w14:textId="77777777" w:rsidR="000C0519" w:rsidRDefault="000C0519" w:rsidP="000C0519">
            <w:pPr>
              <w:numPr>
                <w:ilvl w:val="0"/>
                <w:numId w:val="6"/>
              </w:numPr>
              <w:rPr>
                <w:rFonts w:ascii="Calibri" w:eastAsia="Calibri" w:hAnsi="Calibri" w:cs="Calibri"/>
              </w:rPr>
            </w:pPr>
            <w:r>
              <w:rPr>
                <w:rFonts w:ascii="Calibri" w:eastAsia="Calibri" w:hAnsi="Calibri" w:cs="Calibri"/>
              </w:rPr>
              <w:t>indicate what I am calculating at each step and use appropriate mathematical statements</w:t>
            </w:r>
          </w:p>
          <w:p w14:paraId="06BA35D5" w14:textId="77777777" w:rsidR="000C0519" w:rsidRDefault="000C0519" w:rsidP="000C0519">
            <w:pPr>
              <w:numPr>
                <w:ilvl w:val="0"/>
                <w:numId w:val="6"/>
              </w:numPr>
              <w:spacing w:after="40"/>
              <w:rPr>
                <w:rFonts w:ascii="Calibri" w:eastAsia="Calibri" w:hAnsi="Calibri" w:cs="Calibri"/>
              </w:rPr>
            </w:pPr>
            <w:r>
              <w:rPr>
                <w:rFonts w:ascii="Calibri" w:eastAsia="Calibri" w:hAnsi="Calibri" w:cs="Calibri"/>
              </w:rPr>
              <w:t>link each of my solutions to the context.</w:t>
            </w:r>
          </w:p>
          <w:p w14:paraId="30AFEEC4" w14:textId="77777777" w:rsidR="000C0519" w:rsidRDefault="000C0519" w:rsidP="009F3E81">
            <w:pPr>
              <w:spacing w:before="80" w:after="80" w:line="259" w:lineRule="auto"/>
              <w:rPr>
                <w:rFonts w:ascii="Calibri" w:eastAsia="Calibri" w:hAnsi="Calibri" w:cs="Calibri"/>
              </w:rPr>
            </w:pPr>
          </w:p>
          <w:p w14:paraId="6867AC7E" w14:textId="77777777" w:rsidR="000C0519" w:rsidRDefault="000C0519" w:rsidP="009F3E81">
            <w:pPr>
              <w:spacing w:before="40" w:after="40"/>
              <w:ind w:left="720"/>
              <w:rPr>
                <w:rFonts w:ascii="Calibri" w:eastAsia="Calibri" w:hAnsi="Calibri" w:cs="Calibri"/>
              </w:rPr>
            </w:pPr>
          </w:p>
        </w:tc>
        <w:tc>
          <w:tcPr>
            <w:tcW w:w="3115" w:type="dxa"/>
            <w:tcBorders>
              <w:top w:val="nil"/>
              <w:left w:val="nil"/>
              <w:bottom w:val="single" w:sz="8" w:space="0" w:color="000000"/>
              <w:right w:val="single" w:sz="8" w:space="0" w:color="000000"/>
            </w:tcBorders>
            <w:tcMar>
              <w:top w:w="100" w:type="dxa"/>
              <w:left w:w="100" w:type="dxa"/>
              <w:bottom w:w="100" w:type="dxa"/>
              <w:right w:w="100" w:type="dxa"/>
            </w:tcMar>
          </w:tcPr>
          <w:p w14:paraId="6C514F10" w14:textId="77777777" w:rsidR="000C0519" w:rsidRDefault="000C0519" w:rsidP="009F3E81">
            <w:pPr>
              <w:pBdr>
                <w:top w:val="nil"/>
                <w:left w:val="nil"/>
                <w:bottom w:val="nil"/>
                <w:right w:val="nil"/>
                <w:between w:val="nil"/>
              </w:pBdr>
              <w:spacing w:before="40" w:after="40"/>
              <w:rPr>
                <w:rFonts w:ascii="Calibri" w:eastAsia="Calibri" w:hAnsi="Calibri" w:cs="Calibri"/>
              </w:rPr>
            </w:pPr>
            <w:r>
              <w:rPr>
                <w:rFonts w:ascii="Calibri" w:eastAsia="Calibri" w:hAnsi="Calibri" w:cs="Calibri"/>
              </w:rPr>
              <w:t>I can:</w:t>
            </w:r>
          </w:p>
          <w:p w14:paraId="06530B3B" w14:textId="77777777" w:rsidR="000C0519" w:rsidRDefault="000C0519" w:rsidP="000C0519">
            <w:pPr>
              <w:numPr>
                <w:ilvl w:val="0"/>
                <w:numId w:val="7"/>
              </w:numPr>
              <w:pBdr>
                <w:top w:val="nil"/>
                <w:left w:val="nil"/>
                <w:bottom w:val="nil"/>
                <w:right w:val="nil"/>
                <w:between w:val="nil"/>
              </w:pBdr>
              <w:spacing w:before="40"/>
              <w:rPr>
                <w:rFonts w:ascii="Calibri" w:eastAsia="Calibri" w:hAnsi="Calibri" w:cs="Calibri"/>
              </w:rPr>
            </w:pPr>
            <w:r>
              <w:rPr>
                <w:rFonts w:ascii="Calibri" w:eastAsia="Calibri" w:hAnsi="Calibri" w:cs="Calibri"/>
              </w:rPr>
              <w:t>think beyond the immediate problem which could involve considering:</w:t>
            </w:r>
          </w:p>
          <w:p w14:paraId="3AE297FF" w14:textId="77777777" w:rsidR="000C0519" w:rsidRDefault="000C0519" w:rsidP="000C0519">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other factors mentioned in the scenario and the effect they might have on my solution</w:t>
            </w:r>
          </w:p>
          <w:p w14:paraId="21EDE901" w14:textId="77777777" w:rsidR="000C0519" w:rsidRDefault="000C0519" w:rsidP="000C0519">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a change in one aspect of the scenario and an exploration of how this change might impact on my recommendation.</w:t>
            </w:r>
          </w:p>
          <w:p w14:paraId="3F109D43" w14:textId="77777777" w:rsidR="000C0519" w:rsidRDefault="000C0519" w:rsidP="000C0519">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clearly communicate what I am calculating using words and correct mathematical statements.</w:t>
            </w:r>
          </w:p>
          <w:p w14:paraId="7B6DDB45" w14:textId="77777777" w:rsidR="000C0519" w:rsidRDefault="000C0519" w:rsidP="000C0519">
            <w:pPr>
              <w:numPr>
                <w:ilvl w:val="0"/>
                <w:numId w:val="7"/>
              </w:numPr>
              <w:pBdr>
                <w:top w:val="nil"/>
                <w:left w:val="nil"/>
                <w:bottom w:val="nil"/>
                <w:right w:val="nil"/>
                <w:between w:val="nil"/>
              </w:pBdr>
              <w:spacing w:after="40"/>
              <w:rPr>
                <w:rFonts w:ascii="Calibri" w:eastAsia="Calibri" w:hAnsi="Calibri" w:cs="Calibri"/>
              </w:rPr>
            </w:pPr>
            <w:r>
              <w:rPr>
                <w:rFonts w:ascii="Calibri" w:eastAsia="Calibri" w:hAnsi="Calibri" w:cs="Calibri"/>
              </w:rPr>
              <w:t>explain any decisions I have made when solving problem</w:t>
            </w:r>
            <w:r>
              <w:rPr>
                <w:rFonts w:ascii="Calibri" w:eastAsia="Calibri" w:hAnsi="Calibri" w:cs="Calibri"/>
                <w:sz w:val="20"/>
                <w:szCs w:val="20"/>
              </w:rPr>
              <w:t>s.</w:t>
            </w:r>
          </w:p>
        </w:tc>
      </w:tr>
    </w:tbl>
    <w:p w14:paraId="4ED3E032" w14:textId="77777777" w:rsidR="000C0519" w:rsidRDefault="000C0519" w:rsidP="000C0519">
      <w:pPr>
        <w:spacing w:before="120" w:after="200"/>
        <w:rPr>
          <w:rFonts w:ascii="Calibri" w:eastAsia="Calibri" w:hAnsi="Calibri" w:cs="Calibri"/>
        </w:rPr>
      </w:pPr>
    </w:p>
    <w:p w14:paraId="314CCCE9" w14:textId="77777777" w:rsidR="000C0519" w:rsidRDefault="000C0519" w:rsidP="000C0519">
      <w:pPr>
        <w:pStyle w:val="Heading3"/>
        <w:spacing w:before="240"/>
        <w:rPr>
          <w:sz w:val="32"/>
          <w:szCs w:val="32"/>
        </w:rPr>
      </w:pPr>
      <w:bookmarkStart w:id="19" w:name="_vp7bcdy5i329" w:colFirst="0" w:colLast="0"/>
      <w:bookmarkEnd w:id="19"/>
      <w:r>
        <w:t xml:space="preserve"> </w:t>
      </w:r>
      <w:r>
        <w:rPr>
          <w:sz w:val="32"/>
          <w:szCs w:val="32"/>
        </w:rPr>
        <w:t>Assessment tips</w:t>
      </w:r>
    </w:p>
    <w:p w14:paraId="6A5DCBF3" w14:textId="77777777" w:rsidR="000C0519" w:rsidRDefault="000C0519" w:rsidP="000C0519">
      <w:pPr>
        <w:spacing w:before="240" w:after="200"/>
        <w:rPr>
          <w:rFonts w:ascii="Calibri" w:eastAsia="Calibri" w:hAnsi="Calibri" w:cs="Calibri"/>
        </w:rPr>
      </w:pPr>
      <w:r>
        <w:rPr>
          <w:rFonts w:ascii="Calibri" w:eastAsia="Calibri" w:hAnsi="Calibri" w:cs="Calibri"/>
        </w:rPr>
        <w:t>The student booklet provides assessment tips that will help you understand the requirements of achieving at Merit and Excellence level.</w:t>
      </w:r>
    </w:p>
    <w:p w14:paraId="2B662A28" w14:textId="77777777" w:rsidR="000C0519" w:rsidRDefault="000C0519" w:rsidP="000C0519">
      <w:pPr>
        <w:pStyle w:val="Heading1"/>
        <w:spacing w:before="240" w:after="200"/>
        <w:rPr>
          <w:rFonts w:eastAsia="Calibri" w:cs="Calibri"/>
        </w:rPr>
      </w:pPr>
      <w:bookmarkStart w:id="20" w:name="_prkjin0gkxf" w:colFirst="0" w:colLast="0"/>
      <w:bookmarkEnd w:id="20"/>
      <w:r>
        <w:t>Resources</w:t>
      </w:r>
    </w:p>
    <w:p w14:paraId="096C0432" w14:textId="77777777" w:rsidR="000C0519" w:rsidRDefault="000C0519" w:rsidP="000C0519">
      <w:pPr>
        <w:rPr>
          <w:rFonts w:ascii="Calibri" w:eastAsia="Calibri" w:hAnsi="Calibri" w:cs="Calibri"/>
        </w:rPr>
      </w:pPr>
      <w:r>
        <w:rPr>
          <w:rFonts w:ascii="Calibri" w:eastAsia="Calibri" w:hAnsi="Calibri" w:cs="Calibri"/>
        </w:rPr>
        <w:t xml:space="preserve">There are lots of useful resources for exploring financial capability related to managing your money, achieving financial goals, saving and investing, credit and debt, and KiwiSaver. </w:t>
      </w:r>
    </w:p>
    <w:p w14:paraId="0FE9A678" w14:textId="77777777" w:rsidR="000C0519" w:rsidRDefault="000C0519" w:rsidP="000C0519">
      <w:pPr>
        <w:rPr>
          <w:rFonts w:ascii="Calibri" w:eastAsia="Calibri" w:hAnsi="Calibri" w:cs="Calibri"/>
        </w:rPr>
      </w:pPr>
    </w:p>
    <w:p w14:paraId="11A3F4D5" w14:textId="77777777" w:rsidR="000C0519" w:rsidRDefault="000C0519" w:rsidP="000C0519">
      <w:pPr>
        <w:rPr>
          <w:rFonts w:ascii="Calibri" w:eastAsia="Calibri" w:hAnsi="Calibri" w:cs="Calibri"/>
        </w:rPr>
      </w:pPr>
      <w:r>
        <w:rPr>
          <w:rFonts w:ascii="Calibri" w:eastAsia="Calibri" w:hAnsi="Calibri" w:cs="Calibri"/>
        </w:rPr>
        <w:t xml:space="preserve">Sorted in Schools resources that have particular relevance to this module are: </w:t>
      </w:r>
    </w:p>
    <w:p w14:paraId="59F43B6F" w14:textId="77777777" w:rsidR="000C0519" w:rsidRDefault="000C0519" w:rsidP="000C0519">
      <w:pPr>
        <w:numPr>
          <w:ilvl w:val="0"/>
          <w:numId w:val="9"/>
        </w:numPr>
        <w:rPr>
          <w:rFonts w:ascii="Calibri" w:eastAsia="Calibri" w:hAnsi="Calibri" w:cs="Calibri"/>
        </w:rPr>
      </w:pPr>
      <w:r>
        <w:rPr>
          <w:rFonts w:ascii="Calibri" w:eastAsia="Calibri" w:hAnsi="Calibri" w:cs="Calibri"/>
        </w:rPr>
        <w:t>Managing My Money Sorted booklet</w:t>
      </w:r>
    </w:p>
    <w:p w14:paraId="09990A0A" w14:textId="77777777" w:rsidR="000C0519" w:rsidRDefault="000C0519" w:rsidP="000C0519">
      <w:pPr>
        <w:numPr>
          <w:ilvl w:val="0"/>
          <w:numId w:val="9"/>
        </w:numPr>
        <w:rPr>
          <w:rFonts w:ascii="Calibri" w:eastAsia="Calibri" w:hAnsi="Calibri" w:cs="Calibri"/>
        </w:rPr>
      </w:pPr>
      <w:r>
        <w:rPr>
          <w:rFonts w:ascii="Calibri" w:eastAsia="Calibri" w:hAnsi="Calibri" w:cs="Calibri"/>
        </w:rPr>
        <w:t>Goals Sorted booklet</w:t>
      </w:r>
    </w:p>
    <w:p w14:paraId="4F22C6A6" w14:textId="77777777" w:rsidR="000C0519" w:rsidRDefault="000C0519" w:rsidP="000C0519">
      <w:pPr>
        <w:numPr>
          <w:ilvl w:val="0"/>
          <w:numId w:val="9"/>
        </w:numPr>
        <w:rPr>
          <w:rFonts w:ascii="Calibri" w:eastAsia="Calibri" w:hAnsi="Calibri" w:cs="Calibri"/>
        </w:rPr>
      </w:pPr>
      <w:r>
        <w:rPr>
          <w:rFonts w:ascii="Calibri" w:eastAsia="Calibri" w:hAnsi="Calibri" w:cs="Calibri"/>
        </w:rPr>
        <w:t>Investing Sorted booklet</w:t>
      </w:r>
    </w:p>
    <w:p w14:paraId="042B9DCF" w14:textId="77777777" w:rsidR="000C0519" w:rsidRDefault="000C0519" w:rsidP="000C0519">
      <w:pPr>
        <w:numPr>
          <w:ilvl w:val="0"/>
          <w:numId w:val="9"/>
        </w:numPr>
        <w:rPr>
          <w:rFonts w:ascii="Calibri" w:eastAsia="Calibri" w:hAnsi="Calibri" w:cs="Calibri"/>
        </w:rPr>
      </w:pPr>
      <w:r>
        <w:rPr>
          <w:rFonts w:ascii="Calibri" w:eastAsia="Calibri" w:hAnsi="Calibri" w:cs="Calibri"/>
        </w:rPr>
        <w:t>Debt Sorted booklet</w:t>
      </w:r>
    </w:p>
    <w:p w14:paraId="1851B6F7" w14:textId="77777777" w:rsidR="000C0519" w:rsidRDefault="000C0519" w:rsidP="000C0519">
      <w:pPr>
        <w:numPr>
          <w:ilvl w:val="0"/>
          <w:numId w:val="9"/>
        </w:numPr>
        <w:rPr>
          <w:rFonts w:ascii="Calibri" w:eastAsia="Calibri" w:hAnsi="Calibri" w:cs="Calibri"/>
        </w:rPr>
      </w:pPr>
      <w:r>
        <w:rPr>
          <w:rFonts w:ascii="Calibri" w:eastAsia="Calibri" w:hAnsi="Calibri" w:cs="Calibri"/>
        </w:rPr>
        <w:t xml:space="preserve">KiwiSaver Sorted booklet. </w:t>
      </w:r>
    </w:p>
    <w:p w14:paraId="11E4CE04" w14:textId="77777777" w:rsidR="000C0519" w:rsidRDefault="000C0519" w:rsidP="000C0519">
      <w:pPr>
        <w:rPr>
          <w:rFonts w:ascii="Calibri" w:eastAsia="Calibri" w:hAnsi="Calibri" w:cs="Calibri"/>
        </w:rPr>
      </w:pPr>
    </w:p>
    <w:p w14:paraId="33752C21" w14:textId="4D722B68" w:rsidR="000C0519" w:rsidRDefault="000C0519" w:rsidP="000C0519">
      <w:pPr>
        <w:rPr>
          <w:rFonts w:ascii="Calibri" w:eastAsia="Calibri" w:hAnsi="Calibri" w:cs="Calibri"/>
        </w:rPr>
      </w:pPr>
      <w:r>
        <w:rPr>
          <w:rFonts w:ascii="Calibri" w:eastAsia="Calibri" w:hAnsi="Calibri" w:cs="Calibri"/>
        </w:rPr>
        <w:t xml:space="preserve">You can find these resources on the </w:t>
      </w:r>
      <w:hyperlink r:id="rId16">
        <w:r>
          <w:rPr>
            <w:rFonts w:ascii="Calibri" w:eastAsia="Calibri" w:hAnsi="Calibri" w:cs="Calibri"/>
            <w:color w:val="1155CC"/>
            <w:u w:val="single"/>
          </w:rPr>
          <w:t>Student Activities page of the Sorted in Schools website</w:t>
        </w:r>
      </w:hyperlink>
      <w:r>
        <w:rPr>
          <w:rFonts w:ascii="Calibri" w:eastAsia="Calibri" w:hAnsi="Calibri" w:cs="Calibri"/>
        </w:rPr>
        <w:t xml:space="preserve"> by clicking on the relevant Theme and selecting from the dropdown menu. You’ll also find a range of videos, PowerPoint presentations, infographics and interactive activities that can strengthen and extend your financial capabilities.</w:t>
      </w:r>
    </w:p>
    <w:p w14:paraId="312ABB77" w14:textId="77777777" w:rsidR="000C0519" w:rsidRDefault="000C0519" w:rsidP="000C0519">
      <w:pPr>
        <w:rPr>
          <w:rFonts w:ascii="Calibri" w:eastAsia="Calibri" w:hAnsi="Calibri" w:cs="Calibri"/>
        </w:rPr>
      </w:pPr>
    </w:p>
    <w:p w14:paraId="4F669707" w14:textId="77777777" w:rsidR="000C0519" w:rsidRDefault="000C0519" w:rsidP="000C0519">
      <w:pPr>
        <w:rPr>
          <w:rFonts w:ascii="Calibri" w:eastAsia="Calibri" w:hAnsi="Calibri" w:cs="Calibri"/>
        </w:rPr>
      </w:pPr>
    </w:p>
    <w:p w14:paraId="2DBCB65E" w14:textId="77777777" w:rsidR="000C0519" w:rsidRDefault="000C0519" w:rsidP="000C0519">
      <w:pPr>
        <w:rPr>
          <w:rFonts w:ascii="Calibri" w:eastAsia="Calibri" w:hAnsi="Calibri" w:cs="Calibri"/>
        </w:rPr>
      </w:pPr>
    </w:p>
    <w:p w14:paraId="3BAD1149" w14:textId="77777777" w:rsidR="000C0519" w:rsidRDefault="000C0519" w:rsidP="000C0519">
      <w:pPr>
        <w:rPr>
          <w:rFonts w:ascii="Calibri" w:eastAsia="Calibri" w:hAnsi="Calibri" w:cs="Calibri"/>
        </w:rPr>
      </w:pPr>
    </w:p>
    <w:p w14:paraId="37047C6A" w14:textId="77777777" w:rsidR="009D77BB" w:rsidRDefault="009D77BB"/>
    <w:p w14:paraId="4225CBDE" w14:textId="77777777" w:rsidR="009D77BB" w:rsidRDefault="009D77BB"/>
    <w:sectPr w:rsidR="009D77BB" w:rsidSect="00052E30">
      <w:headerReference w:type="default" r:id="rId17"/>
      <w:footerReference w:type="even" r:id="rId18"/>
      <w:footerReference w:type="default" r:id="rId19"/>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42C1" w14:textId="77777777" w:rsidR="004B57C5" w:rsidRDefault="004B57C5" w:rsidP="00052E30">
      <w:pPr>
        <w:spacing w:after="0" w:line="240" w:lineRule="auto"/>
      </w:pPr>
      <w:r>
        <w:separator/>
      </w:r>
    </w:p>
  </w:endnote>
  <w:endnote w:type="continuationSeparator" w:id="0">
    <w:p w14:paraId="20A6545F" w14:textId="77777777" w:rsidR="004B57C5" w:rsidRDefault="004B57C5"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5425D154"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49DC5F74"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2646BA1C"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5E9D44"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B154" w14:textId="77777777" w:rsidR="00847464" w:rsidRPr="00847464" w:rsidRDefault="00847464" w:rsidP="00052E30">
    <w:pPr>
      <w:pStyle w:val="Footer"/>
      <w:pBdr>
        <w:bottom w:val="single" w:sz="6" w:space="1" w:color="auto"/>
      </w:pBdr>
      <w:rPr>
        <w:color w:val="2C2C2C"/>
        <w:sz w:val="16"/>
        <w:szCs w:val="16"/>
      </w:rPr>
    </w:pPr>
  </w:p>
  <w:p w14:paraId="0CF69EA2" w14:textId="77777777" w:rsidR="00052E30" w:rsidRPr="00052E30" w:rsidRDefault="004B57C5"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30CA" w14:textId="77777777" w:rsidR="004B57C5" w:rsidRDefault="004B57C5" w:rsidP="00052E30">
      <w:pPr>
        <w:spacing w:after="0" w:line="240" w:lineRule="auto"/>
      </w:pPr>
      <w:r>
        <w:separator/>
      </w:r>
    </w:p>
  </w:footnote>
  <w:footnote w:type="continuationSeparator" w:id="0">
    <w:p w14:paraId="6FCA6D70" w14:textId="77777777" w:rsidR="004B57C5" w:rsidRDefault="004B57C5"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6A59" w14:textId="77777777" w:rsidR="00052E30" w:rsidRDefault="00052E30">
    <w:pPr>
      <w:pStyle w:val="Header"/>
    </w:pPr>
    <w:r>
      <w:rPr>
        <w:noProof/>
      </w:rPr>
      <w:drawing>
        <wp:anchor distT="0" distB="0" distL="114300" distR="114300" simplePos="0" relativeHeight="251659264" behindDoc="1" locked="0" layoutInCell="1" allowOverlap="1" wp14:anchorId="6BD49A73" wp14:editId="56361913">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671"/>
    <w:multiLevelType w:val="multilevel"/>
    <w:tmpl w:val="C5C4A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971D7"/>
    <w:multiLevelType w:val="multilevel"/>
    <w:tmpl w:val="0C3A6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154CA"/>
    <w:multiLevelType w:val="multilevel"/>
    <w:tmpl w:val="3AB4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DB605B"/>
    <w:multiLevelType w:val="multilevel"/>
    <w:tmpl w:val="8BFE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8617C6"/>
    <w:multiLevelType w:val="multilevel"/>
    <w:tmpl w:val="6606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162D69"/>
    <w:multiLevelType w:val="multilevel"/>
    <w:tmpl w:val="AEB2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44E07"/>
    <w:multiLevelType w:val="multilevel"/>
    <w:tmpl w:val="415E3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
  </w:num>
  <w:num w:numId="6">
    <w:abstractNumId w:val="5"/>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19"/>
    <w:rsid w:val="00052E30"/>
    <w:rsid w:val="000C0519"/>
    <w:rsid w:val="00176A65"/>
    <w:rsid w:val="00240BDD"/>
    <w:rsid w:val="00252066"/>
    <w:rsid w:val="002A78E5"/>
    <w:rsid w:val="00334143"/>
    <w:rsid w:val="00381078"/>
    <w:rsid w:val="004B57C5"/>
    <w:rsid w:val="004D64F4"/>
    <w:rsid w:val="00535FD3"/>
    <w:rsid w:val="00540094"/>
    <w:rsid w:val="0083595F"/>
    <w:rsid w:val="00847464"/>
    <w:rsid w:val="008E56CD"/>
    <w:rsid w:val="009D77BB"/>
    <w:rsid w:val="00AA318D"/>
    <w:rsid w:val="00BF663A"/>
    <w:rsid w:val="00C1740B"/>
    <w:rsid w:val="00C72755"/>
    <w:rsid w:val="00CE4C1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8E75"/>
  <w15:chartTrackingRefBased/>
  <w15:docId w15:val="{E186D9A4-2ECE-504D-8AFE-AB53CE71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0519"/>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H2"/>
    <w:next w:val="Normal"/>
    <w:link w:val="Heading2Char"/>
    <w:uiPriority w:val="9"/>
    <w:unhideWhenUsed/>
    <w:qFormat/>
    <w:rsid w:val="00381078"/>
    <w:pPr>
      <w:outlineLvl w:val="1"/>
    </w:pPr>
  </w:style>
  <w:style w:type="paragraph" w:styleId="Heading3">
    <w:name w:val="heading 3"/>
    <w:basedOn w:val="Heading2"/>
    <w:next w:val="Normal"/>
    <w:link w:val="Heading3Char"/>
    <w:uiPriority w:val="9"/>
    <w:unhideWhenUsed/>
    <w:qFormat/>
    <w:rsid w:val="00052E30"/>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2A7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381078"/>
    <w:rPr>
      <w:rFonts w:ascii="Calibri" w:hAnsi="Calibri"/>
      <w:b/>
      <w:bCs/>
      <w:color w:val="502974"/>
      <w:sz w:val="32"/>
      <w:szCs w:val="32"/>
      <w:lang w:val="en-GB"/>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rsid w:val="002A78E5"/>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2A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rtedinschools.org.nz/students/activ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ortedinschools.org.nz/students/activitie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FE3FB-F892-49CE-8D4A-8B7FE63B85A2}"/>
</file>

<file path=customXml/itemProps2.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3.xml><?xml version="1.0" encoding="utf-8"?>
<ds:datastoreItem xmlns:ds="http://schemas.openxmlformats.org/officeDocument/2006/customXml" ds:itemID="{73A37611-EF6A-4854-98C2-4FAB3404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SiS Word Portrait.dotx</Template>
  <TotalTime>1</TotalTime>
  <Pages>8</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91026;#</dc:subject>
  <dc:creator>Microsoft Office User</dc:creator>
  <cp:keywords/>
  <dc:description/>
  <cp:lastModifiedBy>Clive Francis</cp:lastModifiedBy>
  <cp:revision>1</cp:revision>
  <dcterms:created xsi:type="dcterms:W3CDTF">2021-02-04T00:04:00Z</dcterms:created>
  <dcterms:modified xsi:type="dcterms:W3CDTF">2021-02-04T00:05:00Z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