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8F332" w14:textId="3FFC68F3" w:rsidR="002D2189" w:rsidRPr="009C57BF" w:rsidRDefault="002D2189" w:rsidP="000D0D4B">
      <w:pPr>
        <w:pStyle w:val="NormalWeb"/>
        <w:spacing w:before="0" w:beforeAutospacing="0" w:after="160" w:afterAutospacing="0"/>
        <w:rPr>
          <w:rFonts w:asciiTheme="minorHAnsi" w:hAnsiTheme="minorHAnsi" w:cstheme="minorHAnsi"/>
          <w:sz w:val="40"/>
          <w:szCs w:val="40"/>
        </w:rPr>
      </w:pPr>
      <w:r w:rsidRPr="009C57BF">
        <w:rPr>
          <w:rFonts w:asciiTheme="minorHAnsi" w:hAnsiTheme="minorHAnsi" w:cstheme="minorHAnsi"/>
          <w:b/>
          <w:color w:val="F37029"/>
          <w:sz w:val="40"/>
          <w:szCs w:val="40"/>
        </w:rPr>
        <w:t xml:space="preserve">Teacher planner: </w:t>
      </w:r>
      <w:r w:rsidR="007755C3" w:rsidRPr="009C57BF">
        <w:rPr>
          <w:rFonts w:asciiTheme="minorHAnsi" w:hAnsiTheme="minorHAnsi" w:cstheme="minorHAnsi"/>
          <w:b/>
          <w:color w:val="F37029"/>
          <w:sz w:val="40"/>
          <w:szCs w:val="40"/>
        </w:rPr>
        <w:t xml:space="preserve">using a thematic approach for </w:t>
      </w:r>
      <w:proofErr w:type="spellStart"/>
      <w:r w:rsidR="007755C3" w:rsidRPr="009C57BF">
        <w:rPr>
          <w:rFonts w:asciiTheme="minorHAnsi" w:hAnsiTheme="minorHAnsi" w:cstheme="minorHAnsi"/>
          <w:b/>
          <w:color w:val="F37029"/>
          <w:sz w:val="40"/>
          <w:szCs w:val="40"/>
        </w:rPr>
        <w:t>whānau</w:t>
      </w:r>
      <w:proofErr w:type="spellEnd"/>
      <w:r w:rsidR="007755C3" w:rsidRPr="009C57BF">
        <w:rPr>
          <w:rFonts w:asciiTheme="minorHAnsi" w:hAnsiTheme="minorHAnsi" w:cstheme="minorHAnsi"/>
          <w:b/>
          <w:color w:val="F37029"/>
          <w:sz w:val="40"/>
          <w:szCs w:val="40"/>
        </w:rPr>
        <w:t xml:space="preserve"> group teaching</w:t>
      </w:r>
    </w:p>
    <w:p w14:paraId="27BE28E4" w14:textId="2D245AD3" w:rsidR="002D2189" w:rsidRPr="009C57BF" w:rsidRDefault="002D2189" w:rsidP="002D2189">
      <w:pPr>
        <w:spacing w:after="160"/>
        <w:rPr>
          <w:rFonts w:asciiTheme="minorHAnsi" w:hAnsiTheme="minorHAnsi" w:cstheme="minorHAnsi"/>
          <w:color w:val="000000"/>
          <w:sz w:val="22"/>
          <w:szCs w:val="22"/>
        </w:rPr>
      </w:pPr>
      <w:r w:rsidRPr="009C57BF">
        <w:rPr>
          <w:rFonts w:asciiTheme="minorHAnsi" w:hAnsiTheme="minorHAnsi" w:cstheme="minorHAnsi"/>
          <w:color w:val="000000"/>
          <w:sz w:val="22"/>
          <w:szCs w:val="22"/>
        </w:rPr>
        <w:t xml:space="preserve">In this example, we’ll look at how to plan a </w:t>
      </w:r>
      <w:r w:rsidR="000D0D4B" w:rsidRPr="009C57BF">
        <w:rPr>
          <w:rFonts w:asciiTheme="minorHAnsi" w:hAnsiTheme="minorHAnsi" w:cstheme="minorHAnsi"/>
          <w:color w:val="000000"/>
          <w:sz w:val="22"/>
          <w:szCs w:val="22"/>
        </w:rPr>
        <w:t>thematic</w:t>
      </w:r>
      <w:r w:rsidRPr="009C57BF">
        <w:rPr>
          <w:rFonts w:asciiTheme="minorHAnsi" w:hAnsiTheme="minorHAnsi" w:cstheme="minorHAnsi"/>
          <w:color w:val="000000"/>
          <w:sz w:val="22"/>
          <w:szCs w:val="22"/>
        </w:rPr>
        <w:t xml:space="preserve"> programme</w:t>
      </w:r>
      <w:r w:rsidR="000D0D4B" w:rsidRPr="009C57BF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9C57BF">
        <w:rPr>
          <w:rFonts w:asciiTheme="minorHAnsi" w:hAnsiTheme="minorHAnsi" w:cstheme="minorHAnsi"/>
          <w:color w:val="000000"/>
          <w:sz w:val="22"/>
          <w:szCs w:val="22"/>
        </w:rPr>
        <w:t xml:space="preserve"> exploring the concept of financial </w:t>
      </w:r>
      <w:r w:rsidR="000D0D4B" w:rsidRPr="009C57BF">
        <w:rPr>
          <w:rFonts w:asciiTheme="minorHAnsi" w:hAnsiTheme="minorHAnsi" w:cstheme="minorHAnsi"/>
          <w:color w:val="000000"/>
          <w:sz w:val="22"/>
          <w:szCs w:val="22"/>
        </w:rPr>
        <w:t>sustainability, that can be used for whanau groups, money week classes, or for blocks of teaching at any time during the school year.</w:t>
      </w:r>
    </w:p>
    <w:p w14:paraId="5B9C468B" w14:textId="321F16C1" w:rsidR="000D0D4B" w:rsidRPr="009C57BF" w:rsidRDefault="000D0D4B" w:rsidP="002D2189">
      <w:pPr>
        <w:spacing w:after="160"/>
        <w:rPr>
          <w:rFonts w:asciiTheme="minorHAnsi" w:hAnsiTheme="minorHAnsi" w:cstheme="minorHAnsi"/>
          <w:color w:val="000000"/>
          <w:sz w:val="22"/>
          <w:szCs w:val="22"/>
        </w:rPr>
      </w:pPr>
      <w:r w:rsidRPr="009C57BF">
        <w:rPr>
          <w:rFonts w:asciiTheme="minorHAnsi" w:hAnsiTheme="minorHAnsi" w:cstheme="minorHAnsi"/>
          <w:color w:val="000000"/>
          <w:sz w:val="22"/>
          <w:szCs w:val="22"/>
        </w:rPr>
        <w:t>This plan looks at financial sustainability using the theme of retirement.</w:t>
      </w:r>
    </w:p>
    <w:tbl>
      <w:tblPr>
        <w:tblW w:w="15145" w:type="dxa"/>
        <w:tblInd w:w="-142" w:type="dxa"/>
        <w:tblBorders>
          <w:top w:val="single" w:sz="8" w:space="0" w:color="D0CECE" w:themeColor="background2" w:themeShade="E6"/>
          <w:left w:val="single" w:sz="8" w:space="0" w:color="D0CECE" w:themeColor="background2" w:themeShade="E6"/>
          <w:bottom w:val="single" w:sz="8" w:space="0" w:color="D0CECE" w:themeColor="background2" w:themeShade="E6"/>
          <w:right w:val="single" w:sz="8" w:space="0" w:color="D0CECE" w:themeColor="background2" w:themeShade="E6"/>
          <w:insideH w:val="single" w:sz="8" w:space="0" w:color="D0CECE" w:themeColor="background2" w:themeShade="E6"/>
          <w:insideV w:val="single" w:sz="8" w:space="0" w:color="D0CECE" w:themeColor="background2" w:themeShade="E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4394"/>
        <w:gridCol w:w="1891"/>
        <w:gridCol w:w="2645"/>
        <w:gridCol w:w="4797"/>
      </w:tblGrid>
      <w:tr w:rsidR="002D2189" w:rsidRPr="009C57BF" w14:paraId="4DA75C66" w14:textId="77777777" w:rsidTr="003C5B99">
        <w:trPr>
          <w:trHeight w:val="457"/>
        </w:trPr>
        <w:tc>
          <w:tcPr>
            <w:tcW w:w="7703" w:type="dxa"/>
            <w:gridSpan w:val="3"/>
            <w:shd w:val="clear" w:color="auto" w:fill="F4B083" w:themeFill="accent2" w:themeFillTint="99"/>
          </w:tcPr>
          <w:p w14:paraId="06542CE9" w14:textId="77777777" w:rsidR="002D2189" w:rsidRPr="009C57BF" w:rsidRDefault="002D2189" w:rsidP="00A541A0">
            <w:pPr>
              <w:pStyle w:val="TableParagraph"/>
              <w:spacing w:before="120"/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9C57BF">
              <w:rPr>
                <w:rFonts w:asciiTheme="minorHAnsi" w:hAnsiTheme="minorHAnsi" w:cstheme="minorHAnsi"/>
                <w:sz w:val="20"/>
                <w:szCs w:val="20"/>
              </w:rPr>
              <w:t>DATE:</w:t>
            </w:r>
          </w:p>
          <w:p w14:paraId="664BA834" w14:textId="77777777" w:rsidR="002D2189" w:rsidRPr="009C57BF" w:rsidRDefault="002D2189" w:rsidP="002116DE">
            <w:pPr>
              <w:pStyle w:val="TableParagraph"/>
              <w:spacing w:before="41"/>
              <w:ind w:left="90" w:right="94"/>
              <w:jc w:val="bot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442" w:type="dxa"/>
            <w:gridSpan w:val="2"/>
            <w:shd w:val="clear" w:color="auto" w:fill="F4B083" w:themeFill="accent2" w:themeFillTint="99"/>
          </w:tcPr>
          <w:p w14:paraId="7F80D09E" w14:textId="4A5EF9A4" w:rsidR="002D2189" w:rsidRPr="009C57BF" w:rsidRDefault="000D0D4B" w:rsidP="00A541A0">
            <w:pPr>
              <w:pStyle w:val="NormalWeb"/>
              <w:spacing w:before="120" w:beforeAutospacing="0" w:after="0" w:afterAutospacing="0"/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9C57BF">
              <w:rPr>
                <w:rFonts w:asciiTheme="minorHAnsi" w:hAnsiTheme="minorHAnsi" w:cstheme="minorHAnsi"/>
                <w:sz w:val="20"/>
                <w:szCs w:val="20"/>
              </w:rPr>
              <w:t>THEME: Retirement</w:t>
            </w:r>
          </w:p>
          <w:p w14:paraId="0BD035A9" w14:textId="77777777" w:rsidR="002D2189" w:rsidRPr="009C57BF" w:rsidRDefault="002D2189" w:rsidP="002116DE">
            <w:pPr>
              <w:pStyle w:val="TableParagraph"/>
              <w:ind w:left="79"/>
              <w:jc w:val="both"/>
              <w:rPr>
                <w:rFonts w:asciiTheme="minorHAnsi" w:hAnsiTheme="minorHAnsi" w:cstheme="minorHAnsi"/>
                <w:sz w:val="18"/>
              </w:rPr>
            </w:pPr>
          </w:p>
        </w:tc>
      </w:tr>
      <w:tr w:rsidR="002D2189" w:rsidRPr="009C57BF" w14:paraId="3575D0A6" w14:textId="77777777" w:rsidTr="003C5B99">
        <w:trPr>
          <w:trHeight w:val="773"/>
        </w:trPr>
        <w:tc>
          <w:tcPr>
            <w:tcW w:w="15145" w:type="dxa"/>
            <w:gridSpan w:val="5"/>
          </w:tcPr>
          <w:p w14:paraId="67051A03" w14:textId="5AEE8D8E" w:rsidR="000D0D4B" w:rsidRPr="009C57BF" w:rsidRDefault="002D2189" w:rsidP="000D0D4B">
            <w:pPr>
              <w:spacing w:before="120"/>
              <w:ind w:left="113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9C57B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PRE-PLANNING:</w:t>
            </w:r>
            <w:r w:rsidRPr="009C57B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52914" w:rsidRPr="009C57B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Trips, guest speakers, videos and other resources that I will us</w:t>
            </w:r>
            <w:r w:rsidR="000D0D4B" w:rsidRPr="009C57B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e:</w:t>
            </w:r>
          </w:p>
          <w:p w14:paraId="1299E869" w14:textId="77777777" w:rsidR="002D2189" w:rsidRPr="009C57BF" w:rsidRDefault="002D2189" w:rsidP="002116DE">
            <w:pPr>
              <w:pStyle w:val="TableParagraph"/>
              <w:spacing w:before="41"/>
              <w:rPr>
                <w:rFonts w:asciiTheme="minorHAnsi" w:hAnsiTheme="minorHAnsi" w:cstheme="minorHAnsi"/>
                <w:sz w:val="18"/>
              </w:rPr>
            </w:pPr>
          </w:p>
        </w:tc>
      </w:tr>
      <w:tr w:rsidR="002D2189" w:rsidRPr="009C57BF" w14:paraId="47C44365" w14:textId="77777777" w:rsidTr="003C5B99">
        <w:trPr>
          <w:trHeight w:val="773"/>
        </w:trPr>
        <w:tc>
          <w:tcPr>
            <w:tcW w:w="15145" w:type="dxa"/>
            <w:gridSpan w:val="5"/>
          </w:tcPr>
          <w:p w14:paraId="68DED5FD" w14:textId="3153C961" w:rsidR="002D2189" w:rsidRPr="009C57BF" w:rsidRDefault="002D2189" w:rsidP="00E52914">
            <w:pPr>
              <w:spacing w:before="120"/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9C57B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GET THEM THINKING</w:t>
            </w:r>
            <w:r w:rsidR="00E52914" w:rsidRPr="009C57BF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9C57B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The discussion starters can be used to get students thinking about the content. These can be downloaded as a resource or accessed online using the </w:t>
            </w:r>
            <w:hyperlink r:id="rId10" w:history="1">
              <w:r w:rsidR="000D0D4B" w:rsidRPr="009C57BF">
                <w:rPr>
                  <w:rStyle w:val="Hyperlink"/>
                  <w:rFonts w:asciiTheme="minorHAnsi" w:hAnsiTheme="minorHAnsi" w:cstheme="minorHAnsi"/>
                  <w:b/>
                  <w:bCs/>
                  <w:color w:val="ED7D31" w:themeColor="accent2"/>
                  <w:sz w:val="20"/>
                  <w:szCs w:val="20"/>
                </w:rPr>
                <w:t>discussion starter</w:t>
              </w:r>
            </w:hyperlink>
            <w:r w:rsidRPr="009C57BF">
              <w:rPr>
                <w:rStyle w:val="Hyperlink"/>
                <w:rFonts w:asciiTheme="minorHAnsi" w:hAnsiTheme="minorHAnsi" w:cstheme="minorHAnsi"/>
                <w:b/>
                <w:bCs/>
                <w:color w:val="ED7D31" w:themeColor="accent2"/>
                <w:sz w:val="20"/>
                <w:szCs w:val="20"/>
              </w:rPr>
              <w:t>.</w:t>
            </w:r>
            <w:r w:rsidRPr="009C57B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</w:tr>
      <w:tr w:rsidR="002D2189" w:rsidRPr="009C57BF" w14:paraId="62F4C58E" w14:textId="77777777" w:rsidTr="003C5B99">
        <w:trPr>
          <w:trHeight w:val="61"/>
        </w:trPr>
        <w:tc>
          <w:tcPr>
            <w:tcW w:w="1418" w:type="dxa"/>
          </w:tcPr>
          <w:p w14:paraId="03D2353E" w14:textId="77777777" w:rsidR="002D2189" w:rsidRPr="009C57BF" w:rsidRDefault="002D2189" w:rsidP="002116DE">
            <w:pPr>
              <w:pStyle w:val="TableParagraph"/>
              <w:spacing w:before="41"/>
              <w:ind w:left="113"/>
              <w:rPr>
                <w:rFonts w:asciiTheme="minorHAnsi" w:hAnsiTheme="minorHAnsi" w:cstheme="minorHAnsi"/>
                <w:sz w:val="18"/>
              </w:rPr>
            </w:pPr>
            <w:r w:rsidRPr="009C57BF">
              <w:rPr>
                <w:rFonts w:asciiTheme="minorHAnsi" w:hAnsiTheme="minorHAnsi" w:cstheme="minorHAnsi"/>
                <w:sz w:val="18"/>
              </w:rPr>
              <w:t>WEEK 1</w:t>
            </w:r>
            <w:r w:rsidRPr="009C57BF">
              <w:rPr>
                <w:rFonts w:asciiTheme="minorHAnsi" w:hAnsiTheme="minorHAnsi" w:cstheme="minorHAnsi"/>
                <w:sz w:val="18"/>
              </w:rPr>
              <w:br/>
            </w:r>
          </w:p>
          <w:p w14:paraId="40B0D37E" w14:textId="77777777" w:rsidR="000D0D4B" w:rsidRPr="009C57BF" w:rsidRDefault="000D0D4B" w:rsidP="000D0D4B">
            <w:pPr>
              <w:ind w:left="113" w:right="113"/>
              <w:rPr>
                <w:rFonts w:asciiTheme="minorHAnsi" w:hAnsiTheme="minorHAnsi" w:cstheme="minorHAnsi"/>
                <w:sz w:val="18"/>
                <w:szCs w:val="18"/>
              </w:rPr>
            </w:pPr>
            <w:r w:rsidRPr="009C57B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Introduction to retirement</w:t>
            </w:r>
          </w:p>
          <w:p w14:paraId="728BAD6D" w14:textId="3E968815" w:rsidR="002D2189" w:rsidRPr="009C57BF" w:rsidRDefault="002D2189" w:rsidP="00A541A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94" w:type="dxa"/>
          </w:tcPr>
          <w:p w14:paraId="60F0ECCD" w14:textId="77777777" w:rsidR="000D0D4B" w:rsidRPr="009C57BF" w:rsidRDefault="000D0D4B" w:rsidP="000D0D4B">
            <w:pPr>
              <w:pStyle w:val="NormalWeb"/>
              <w:spacing w:before="120" w:beforeAutospacing="0" w:after="160" w:afterAutospacing="0"/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9C57B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View and discuss the video of a student interviewing a grandparent about retirement.</w:t>
            </w:r>
          </w:p>
          <w:p w14:paraId="337F349A" w14:textId="6DCAC406" w:rsidR="002D2189" w:rsidRPr="009C57BF" w:rsidRDefault="006F0CD3" w:rsidP="00691070">
            <w:pPr>
              <w:pStyle w:val="NormalWeb"/>
              <w:spacing w:before="120" w:beforeAutospacing="0" w:after="160" w:afterAutospacing="0"/>
              <w:ind w:left="113" w:right="113"/>
              <w:rPr>
                <w:rFonts w:asciiTheme="minorHAnsi" w:hAnsiTheme="minorHAnsi" w:cstheme="minorHAnsi"/>
                <w:b/>
                <w:bCs/>
                <w:color w:val="ED7D31" w:themeColor="accent2"/>
                <w:sz w:val="20"/>
                <w:szCs w:val="20"/>
                <w:u w:val="single"/>
              </w:rPr>
            </w:pPr>
            <w:hyperlink r:id="rId11" w:history="1">
              <w:r w:rsidR="000D0D4B" w:rsidRPr="009C57BF">
                <w:rPr>
                  <w:rStyle w:val="Hyperlink"/>
                  <w:rFonts w:asciiTheme="minorHAnsi" w:hAnsiTheme="minorHAnsi" w:cstheme="minorHAnsi"/>
                  <w:b/>
                  <w:bCs/>
                  <w:color w:val="ED7D31" w:themeColor="accent2"/>
                  <w:sz w:val="20"/>
                  <w:szCs w:val="20"/>
                </w:rPr>
                <w:t>Tia and Hayleigh</w:t>
              </w:r>
            </w:hyperlink>
          </w:p>
        </w:tc>
        <w:tc>
          <w:tcPr>
            <w:tcW w:w="4536" w:type="dxa"/>
            <w:gridSpan w:val="2"/>
          </w:tcPr>
          <w:p w14:paraId="000D1678" w14:textId="77777777" w:rsidR="003C5B99" w:rsidRPr="009C57BF" w:rsidRDefault="003C5B99" w:rsidP="003C5B99">
            <w:pPr>
              <w:pStyle w:val="NormalWeb"/>
              <w:spacing w:before="120" w:beforeAutospacing="0" w:after="160" w:afterAutospacing="0"/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9C57B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View and discuss the video of a student interviewing a grandparent about retirement.</w:t>
            </w:r>
          </w:p>
          <w:p w14:paraId="11239B64" w14:textId="099E8BC2" w:rsidR="003C5B99" w:rsidRPr="009C57BF" w:rsidRDefault="006F0CD3" w:rsidP="003C5B99">
            <w:pPr>
              <w:pStyle w:val="NormalWeb"/>
              <w:spacing w:before="120" w:beforeAutospacing="0" w:after="0" w:afterAutospacing="0"/>
              <w:ind w:left="113" w:right="113"/>
              <w:rPr>
                <w:rFonts w:asciiTheme="minorHAnsi" w:hAnsiTheme="minorHAnsi" w:cstheme="minorHAnsi"/>
                <w:b/>
                <w:color w:val="ED7D31" w:themeColor="accent2"/>
                <w:sz w:val="20"/>
                <w:szCs w:val="20"/>
              </w:rPr>
            </w:pPr>
            <w:hyperlink r:id="rId12" w:history="1">
              <w:r w:rsidR="003C5B99" w:rsidRPr="009C57BF">
                <w:rPr>
                  <w:rStyle w:val="Hyperlink"/>
                  <w:rFonts w:asciiTheme="minorHAnsi" w:hAnsiTheme="minorHAnsi" w:cstheme="minorHAnsi"/>
                  <w:b/>
                  <w:color w:val="ED7D31" w:themeColor="accent2"/>
                  <w:sz w:val="20"/>
                  <w:szCs w:val="20"/>
                </w:rPr>
                <w:t xml:space="preserve">Val and </w:t>
              </w:r>
              <w:proofErr w:type="spellStart"/>
              <w:r w:rsidR="003C5B99" w:rsidRPr="009C57BF">
                <w:rPr>
                  <w:rStyle w:val="Hyperlink"/>
                  <w:rFonts w:asciiTheme="minorHAnsi" w:hAnsiTheme="minorHAnsi" w:cstheme="minorHAnsi"/>
                  <w:b/>
                  <w:color w:val="ED7D31" w:themeColor="accent2"/>
                  <w:sz w:val="20"/>
                  <w:szCs w:val="20"/>
                </w:rPr>
                <w:t>Anaiwan</w:t>
              </w:r>
              <w:proofErr w:type="spellEnd"/>
            </w:hyperlink>
          </w:p>
          <w:p w14:paraId="1E0CFBBC" w14:textId="77777777" w:rsidR="003C5B99" w:rsidRPr="009C57BF" w:rsidRDefault="003C5B99" w:rsidP="003C5B99">
            <w:pPr>
              <w:rPr>
                <w:rFonts w:asciiTheme="minorHAnsi" w:hAnsiTheme="minorHAnsi" w:cstheme="minorHAnsi"/>
              </w:rPr>
            </w:pPr>
          </w:p>
          <w:p w14:paraId="288F09E8" w14:textId="77777777" w:rsidR="002D2189" w:rsidRPr="009C57BF" w:rsidRDefault="002D2189" w:rsidP="00691070">
            <w:pPr>
              <w:pStyle w:val="TableParagraph"/>
              <w:spacing w:before="41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797" w:type="dxa"/>
          </w:tcPr>
          <w:p w14:paraId="01EB5D3F" w14:textId="77777777" w:rsidR="003C5B99" w:rsidRPr="009C57BF" w:rsidRDefault="003C5B99" w:rsidP="003C5B99">
            <w:pPr>
              <w:pStyle w:val="NormalWeb"/>
              <w:spacing w:before="120" w:beforeAutospacing="0" w:after="160" w:afterAutospacing="0"/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9C57B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View and discuss the video of a student interviewing a grandparent about retirement.</w:t>
            </w:r>
          </w:p>
          <w:p w14:paraId="3D64E81E" w14:textId="5B9335C9" w:rsidR="003C5B99" w:rsidRPr="009C57BF" w:rsidRDefault="006F0CD3" w:rsidP="003C5B99">
            <w:pPr>
              <w:pStyle w:val="NormalWeb"/>
              <w:spacing w:before="120" w:beforeAutospacing="0" w:after="160" w:afterAutospacing="0"/>
              <w:ind w:left="113" w:right="113"/>
              <w:rPr>
                <w:rFonts w:asciiTheme="minorHAnsi" w:hAnsiTheme="minorHAnsi" w:cstheme="minorHAnsi"/>
                <w:b/>
                <w:color w:val="ED7D31" w:themeColor="accent2"/>
                <w:sz w:val="20"/>
                <w:szCs w:val="20"/>
              </w:rPr>
            </w:pPr>
            <w:hyperlink r:id="rId13" w:history="1">
              <w:r w:rsidR="003C5B99" w:rsidRPr="009C57BF">
                <w:rPr>
                  <w:rStyle w:val="Hyperlink"/>
                  <w:rFonts w:asciiTheme="minorHAnsi" w:hAnsiTheme="minorHAnsi" w:cstheme="minorHAnsi"/>
                  <w:b/>
                  <w:color w:val="ED7D31" w:themeColor="accent2"/>
                  <w:sz w:val="20"/>
                  <w:szCs w:val="20"/>
                </w:rPr>
                <w:t xml:space="preserve">Debbie and </w:t>
              </w:r>
              <w:proofErr w:type="spellStart"/>
              <w:r w:rsidR="003C5B99" w:rsidRPr="009C57BF">
                <w:rPr>
                  <w:rStyle w:val="Hyperlink"/>
                  <w:rFonts w:asciiTheme="minorHAnsi" w:hAnsiTheme="minorHAnsi" w:cstheme="minorHAnsi"/>
                  <w:b/>
                  <w:color w:val="ED7D31" w:themeColor="accent2"/>
                  <w:sz w:val="20"/>
                  <w:szCs w:val="20"/>
                </w:rPr>
                <w:t>Maraea</w:t>
              </w:r>
              <w:proofErr w:type="spellEnd"/>
            </w:hyperlink>
          </w:p>
          <w:p w14:paraId="3C4E9066" w14:textId="1454CC54" w:rsidR="00A541A0" w:rsidRPr="009C57BF" w:rsidRDefault="003C5B99" w:rsidP="00691070">
            <w:pPr>
              <w:pStyle w:val="NormalWeb"/>
              <w:spacing w:before="120" w:beforeAutospacing="0" w:after="160" w:afterAutospacing="0"/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9C57B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(Get students to look at ageing apps and age themselves ready for the next lesson.)</w:t>
            </w:r>
          </w:p>
          <w:p w14:paraId="351E356F" w14:textId="6AD85DD8" w:rsidR="002D2189" w:rsidRPr="009C57BF" w:rsidRDefault="002D2189" w:rsidP="002116DE">
            <w:pPr>
              <w:pStyle w:val="NormalWeb"/>
              <w:spacing w:before="0" w:beforeAutospacing="0" w:after="0" w:afterAutospacing="0"/>
              <w:ind w:left="113" w:right="113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C5B99" w:rsidRPr="009C57BF" w14:paraId="4AD59DA4" w14:textId="77777777" w:rsidTr="003C5B99">
        <w:trPr>
          <w:trHeight w:val="1755"/>
        </w:trPr>
        <w:tc>
          <w:tcPr>
            <w:tcW w:w="1418" w:type="dxa"/>
          </w:tcPr>
          <w:p w14:paraId="33820366" w14:textId="6252E216" w:rsidR="003C5B99" w:rsidRPr="009C57BF" w:rsidRDefault="003C5B99" w:rsidP="003C5B99">
            <w:pPr>
              <w:pStyle w:val="TableParagraph"/>
              <w:spacing w:before="41"/>
              <w:rPr>
                <w:rFonts w:asciiTheme="minorHAnsi" w:hAnsiTheme="minorHAnsi" w:cstheme="minorHAnsi"/>
                <w:sz w:val="18"/>
              </w:rPr>
            </w:pPr>
            <w:r w:rsidRPr="009C57BF">
              <w:rPr>
                <w:rFonts w:asciiTheme="minorHAnsi" w:hAnsiTheme="minorHAnsi" w:cstheme="minorHAnsi"/>
                <w:sz w:val="18"/>
              </w:rPr>
              <w:t>WEEK 2</w:t>
            </w:r>
          </w:p>
          <w:p w14:paraId="18A67FC1" w14:textId="77777777" w:rsidR="003C5B99" w:rsidRPr="009C57BF" w:rsidRDefault="003C5B99" w:rsidP="003C5B99">
            <w:pPr>
              <w:pStyle w:val="NormalWeb"/>
              <w:spacing w:before="0" w:beforeAutospacing="0" w:after="0" w:afterAutospacing="0"/>
              <w:ind w:left="113" w:right="113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14:paraId="6EC6A82E" w14:textId="539BBCCA" w:rsidR="003C5B99" w:rsidRPr="009C57BF" w:rsidRDefault="003C5B99" w:rsidP="003C5B99">
            <w:pPr>
              <w:pStyle w:val="NormalWeb"/>
              <w:spacing w:before="0" w:beforeAutospacing="0" w:after="160" w:afterAutospacing="0"/>
              <w:ind w:left="113" w:right="113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9C57B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Thinklinker</w:t>
            </w:r>
            <w:proofErr w:type="spellEnd"/>
          </w:p>
          <w:p w14:paraId="4FC84124" w14:textId="4C342686" w:rsidR="003C5B99" w:rsidRPr="009C57BF" w:rsidRDefault="003C5B99" w:rsidP="003C5B99">
            <w:pPr>
              <w:pStyle w:val="NormalWeb"/>
              <w:spacing w:before="0" w:beforeAutospacing="0" w:after="160" w:afterAutospacing="0"/>
              <w:ind w:left="113" w:right="113"/>
              <w:rPr>
                <w:rFonts w:asciiTheme="minorHAnsi" w:hAnsiTheme="minorHAnsi" w:cstheme="minorHAnsi"/>
                <w:sz w:val="18"/>
                <w:szCs w:val="18"/>
              </w:rPr>
            </w:pPr>
            <w:r w:rsidRPr="009C57B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Split over 3 lessons</w:t>
            </w:r>
          </w:p>
        </w:tc>
        <w:tc>
          <w:tcPr>
            <w:tcW w:w="4394" w:type="dxa"/>
          </w:tcPr>
          <w:p w14:paraId="1A6B3FE1" w14:textId="0B35A671" w:rsidR="003C5B99" w:rsidRPr="009C57BF" w:rsidRDefault="003C5B99" w:rsidP="003C5B99">
            <w:pPr>
              <w:pStyle w:val="NormalWeb"/>
              <w:spacing w:before="120" w:beforeAutospacing="0" w:after="160" w:afterAutospacing="0"/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C57B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Thinklinker</w:t>
            </w:r>
            <w:proofErr w:type="spellEnd"/>
            <w:r w:rsidRPr="009C57B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5: </w:t>
            </w:r>
            <w:hyperlink r:id="rId14" w:history="1">
              <w:r w:rsidRPr="009C57BF">
                <w:rPr>
                  <w:rStyle w:val="Hyperlink"/>
                  <w:rFonts w:asciiTheme="minorHAnsi" w:hAnsiTheme="minorHAnsi" w:cstheme="minorHAnsi"/>
                  <w:b/>
                  <w:color w:val="ED7D31" w:themeColor="accent2"/>
                  <w:sz w:val="20"/>
                  <w:szCs w:val="20"/>
                </w:rPr>
                <w:t>Meeting my future self</w:t>
              </w:r>
            </w:hyperlink>
          </w:p>
          <w:p w14:paraId="5077F2FF" w14:textId="78DFC750" w:rsidR="003C5B99" w:rsidRPr="009C57BF" w:rsidRDefault="003C5B99" w:rsidP="003C5B99">
            <w:pPr>
              <w:pStyle w:val="NormalWeb"/>
              <w:spacing w:before="0" w:beforeAutospacing="0" w:after="160" w:afterAutospacing="0"/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  <w:gridSpan w:val="2"/>
          </w:tcPr>
          <w:p w14:paraId="643BF5D0" w14:textId="0D30FEE7" w:rsidR="003C5B99" w:rsidRPr="009C57BF" w:rsidRDefault="003C5B99" w:rsidP="003C5B99">
            <w:pPr>
              <w:spacing w:before="120"/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C57B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Thinklinker</w:t>
            </w:r>
            <w:proofErr w:type="spellEnd"/>
            <w:r w:rsidRPr="009C57B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5: </w:t>
            </w:r>
            <w:hyperlink r:id="rId15" w:history="1">
              <w:r w:rsidR="004F2108" w:rsidRPr="009C57BF">
                <w:rPr>
                  <w:rStyle w:val="Hyperlink"/>
                  <w:rFonts w:asciiTheme="minorHAnsi" w:hAnsiTheme="minorHAnsi" w:cstheme="minorHAnsi"/>
                  <w:b/>
                  <w:color w:val="ED7D31" w:themeColor="accent2"/>
                  <w:sz w:val="20"/>
                  <w:szCs w:val="20"/>
                </w:rPr>
                <w:t>Meeting my future self</w:t>
              </w:r>
            </w:hyperlink>
          </w:p>
          <w:p w14:paraId="24B1F036" w14:textId="77777777" w:rsidR="003C5B99" w:rsidRPr="009C57BF" w:rsidRDefault="003C5B99" w:rsidP="003C5B99">
            <w:pPr>
              <w:pStyle w:val="NormalWeb"/>
              <w:spacing w:before="120" w:beforeAutospacing="0" w:after="160" w:afterAutospacing="0"/>
              <w:ind w:right="113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797" w:type="dxa"/>
          </w:tcPr>
          <w:p w14:paraId="78553DC1" w14:textId="0BF65C5B" w:rsidR="003C5B99" w:rsidRPr="009C57BF" w:rsidRDefault="003C5B99" w:rsidP="003C5B99">
            <w:pPr>
              <w:spacing w:before="120"/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C57B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Thinklinker</w:t>
            </w:r>
            <w:proofErr w:type="spellEnd"/>
            <w:r w:rsidRPr="009C57B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5: </w:t>
            </w:r>
            <w:hyperlink r:id="rId16" w:history="1">
              <w:r w:rsidR="004F2108" w:rsidRPr="009C57BF">
                <w:rPr>
                  <w:rStyle w:val="Hyperlink"/>
                  <w:rFonts w:asciiTheme="minorHAnsi" w:hAnsiTheme="minorHAnsi" w:cstheme="minorHAnsi"/>
                  <w:b/>
                  <w:color w:val="ED7D31" w:themeColor="accent2"/>
                  <w:sz w:val="20"/>
                  <w:szCs w:val="20"/>
                </w:rPr>
                <w:t>Meeting my future self</w:t>
              </w:r>
            </w:hyperlink>
          </w:p>
          <w:p w14:paraId="59591DB5" w14:textId="77777777" w:rsidR="003C5B99" w:rsidRPr="009C57BF" w:rsidRDefault="003C5B99" w:rsidP="003C5B99">
            <w:pPr>
              <w:pStyle w:val="NormalWeb"/>
              <w:spacing w:before="120" w:beforeAutospacing="0" w:after="160" w:afterAutospacing="0"/>
              <w:ind w:right="113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3C5B99" w:rsidRPr="009C57BF" w14:paraId="33954282" w14:textId="77777777" w:rsidTr="003C5B99">
        <w:trPr>
          <w:trHeight w:val="61"/>
        </w:trPr>
        <w:tc>
          <w:tcPr>
            <w:tcW w:w="1418" w:type="dxa"/>
          </w:tcPr>
          <w:p w14:paraId="002556DD" w14:textId="0B34DA00" w:rsidR="003C5B99" w:rsidRPr="009C57BF" w:rsidRDefault="003C5B99" w:rsidP="003C5B99">
            <w:pPr>
              <w:pStyle w:val="TableParagraph"/>
              <w:spacing w:before="41"/>
              <w:rPr>
                <w:rFonts w:asciiTheme="minorHAnsi" w:hAnsiTheme="minorHAnsi" w:cstheme="minorHAnsi"/>
                <w:sz w:val="18"/>
              </w:rPr>
            </w:pPr>
            <w:r w:rsidRPr="009C57BF">
              <w:rPr>
                <w:rFonts w:asciiTheme="minorHAnsi" w:hAnsiTheme="minorHAnsi" w:cstheme="minorHAnsi"/>
                <w:sz w:val="18"/>
              </w:rPr>
              <w:lastRenderedPageBreak/>
              <w:t>WEEK 3</w:t>
            </w:r>
          </w:p>
          <w:p w14:paraId="059BD7C5" w14:textId="77777777" w:rsidR="003C5B99" w:rsidRPr="009C57BF" w:rsidRDefault="003C5B99" w:rsidP="00691070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14:paraId="55DADA3A" w14:textId="77777777" w:rsidR="003C5B99" w:rsidRPr="009C57BF" w:rsidRDefault="003C5B99" w:rsidP="003C5B99">
            <w:pPr>
              <w:pStyle w:val="NormalWeb"/>
              <w:spacing w:before="0" w:beforeAutospacing="0" w:after="160" w:afterAutospacing="0"/>
              <w:ind w:left="113" w:right="113"/>
              <w:rPr>
                <w:rFonts w:asciiTheme="minorHAnsi" w:hAnsiTheme="minorHAnsi" w:cstheme="minorHAnsi"/>
                <w:sz w:val="18"/>
                <w:szCs w:val="18"/>
              </w:rPr>
            </w:pPr>
            <w:r w:rsidRPr="009C57B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Future Brief</w:t>
            </w:r>
          </w:p>
          <w:p w14:paraId="641288F2" w14:textId="0F542700" w:rsidR="003C5B99" w:rsidRPr="009C57BF" w:rsidRDefault="003C5B99" w:rsidP="00691070">
            <w:pPr>
              <w:pStyle w:val="NormalWeb"/>
              <w:spacing w:before="0" w:beforeAutospacing="0" w:after="0" w:afterAutospacing="0"/>
              <w:ind w:left="113" w:right="113"/>
              <w:rPr>
                <w:rFonts w:asciiTheme="minorHAnsi" w:hAnsiTheme="minorHAnsi" w:cstheme="minorHAnsi"/>
                <w:sz w:val="18"/>
                <w:szCs w:val="18"/>
              </w:rPr>
            </w:pPr>
            <w:r w:rsidRPr="009C57B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Retirement in the future</w:t>
            </w:r>
          </w:p>
        </w:tc>
        <w:tc>
          <w:tcPr>
            <w:tcW w:w="4394" w:type="dxa"/>
          </w:tcPr>
          <w:p w14:paraId="21B6C126" w14:textId="660F82BF" w:rsidR="003C5B99" w:rsidRPr="009C57BF" w:rsidRDefault="006F0CD3" w:rsidP="003C5B99">
            <w:pPr>
              <w:pStyle w:val="NormalWeb"/>
              <w:spacing w:before="120" w:beforeAutospacing="0" w:after="160" w:afterAutospacing="0"/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hyperlink r:id="rId17" w:history="1">
              <w:r w:rsidR="003C5B99" w:rsidRPr="009C57BF">
                <w:rPr>
                  <w:rStyle w:val="Hyperlink"/>
                  <w:rFonts w:asciiTheme="minorHAnsi" w:hAnsiTheme="minorHAnsi" w:cstheme="minorHAnsi"/>
                  <w:b/>
                  <w:color w:val="ED7D31" w:themeColor="accent2"/>
                  <w:sz w:val="20"/>
                  <w:szCs w:val="20"/>
                </w:rPr>
                <w:t xml:space="preserve">Future brief for </w:t>
              </w:r>
              <w:r w:rsidR="00A31F25" w:rsidRPr="009C57BF">
                <w:rPr>
                  <w:rStyle w:val="Hyperlink"/>
                  <w:rFonts w:asciiTheme="minorHAnsi" w:hAnsiTheme="minorHAnsi" w:cstheme="minorHAnsi"/>
                  <w:b/>
                  <w:color w:val="ED7D31" w:themeColor="accent2"/>
                  <w:sz w:val="20"/>
                  <w:szCs w:val="20"/>
                </w:rPr>
                <w:t>fi</w:t>
              </w:r>
              <w:r w:rsidR="003C5B99" w:rsidRPr="009C57BF">
                <w:rPr>
                  <w:rStyle w:val="Hyperlink"/>
                  <w:rFonts w:asciiTheme="minorHAnsi" w:hAnsiTheme="minorHAnsi" w:cstheme="minorHAnsi"/>
                  <w:b/>
                  <w:color w:val="ED7D31" w:themeColor="accent2"/>
                  <w:sz w:val="20"/>
                  <w:szCs w:val="20"/>
                </w:rPr>
                <w:t>nancial sustainability</w:t>
              </w:r>
            </w:hyperlink>
            <w:r w:rsidR="003C5B99" w:rsidRPr="009C57B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: Read and discuss the ideas in groups. </w:t>
            </w:r>
          </w:p>
          <w:p w14:paraId="361CAA05" w14:textId="0013B6B0" w:rsidR="003C5B99" w:rsidRPr="009C57BF" w:rsidRDefault="003C5B99" w:rsidP="00A31F25">
            <w:pPr>
              <w:pStyle w:val="NormalWeb"/>
              <w:spacing w:before="120" w:beforeAutospacing="0" w:after="160" w:afterAutospacing="0"/>
              <w:ind w:left="113" w:right="113"/>
              <w:rPr>
                <w:rFonts w:asciiTheme="minorHAnsi" w:hAnsiTheme="minorHAnsi" w:cstheme="minorHAnsi"/>
                <w:sz w:val="18"/>
                <w:szCs w:val="18"/>
              </w:rPr>
            </w:pPr>
            <w:r w:rsidRPr="009C57B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Students can also listen to the audio version.</w:t>
            </w:r>
          </w:p>
        </w:tc>
        <w:tc>
          <w:tcPr>
            <w:tcW w:w="4536" w:type="dxa"/>
            <w:gridSpan w:val="2"/>
          </w:tcPr>
          <w:p w14:paraId="2D4F8421" w14:textId="516421B1" w:rsidR="003C5B99" w:rsidRPr="009C57BF" w:rsidRDefault="006F0CD3" w:rsidP="00A31F25">
            <w:pPr>
              <w:pStyle w:val="NormalWeb"/>
              <w:spacing w:before="120" w:beforeAutospacing="0" w:after="160" w:afterAutospacing="0"/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hyperlink r:id="rId18" w:history="1">
              <w:r w:rsidR="004F2108" w:rsidRPr="009C57BF">
                <w:rPr>
                  <w:rStyle w:val="Hyperlink"/>
                  <w:rFonts w:asciiTheme="minorHAnsi" w:hAnsiTheme="minorHAnsi" w:cstheme="minorHAnsi"/>
                  <w:b/>
                  <w:color w:val="ED7D31" w:themeColor="accent2"/>
                  <w:sz w:val="20"/>
                  <w:szCs w:val="20"/>
                </w:rPr>
                <w:t>Future brief for financial sustainability</w:t>
              </w:r>
            </w:hyperlink>
          </w:p>
          <w:p w14:paraId="5E8CAB25" w14:textId="77777777" w:rsidR="003C5B99" w:rsidRPr="009C57BF" w:rsidRDefault="003C5B99" w:rsidP="00A31F25">
            <w:pPr>
              <w:spacing w:before="120"/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9C57B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Listen to the audio version and then complete steps one and two.</w:t>
            </w:r>
          </w:p>
          <w:p w14:paraId="04B35032" w14:textId="77777777" w:rsidR="003C5B99" w:rsidRPr="009C57BF" w:rsidRDefault="003C5B99" w:rsidP="00A31F25">
            <w:pPr>
              <w:pStyle w:val="NormalWeb"/>
              <w:spacing w:before="120" w:beforeAutospacing="0" w:after="160" w:afterAutospacing="0"/>
              <w:ind w:right="113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797" w:type="dxa"/>
          </w:tcPr>
          <w:p w14:paraId="6E18417D" w14:textId="1FB3D7A2" w:rsidR="003C5B99" w:rsidRPr="009C57BF" w:rsidRDefault="006F0CD3" w:rsidP="003C5B99">
            <w:pPr>
              <w:pStyle w:val="NormalWeb"/>
              <w:spacing w:before="120" w:beforeAutospacing="0" w:after="160" w:afterAutospacing="0"/>
              <w:ind w:left="113" w:right="113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hyperlink r:id="rId19" w:history="1">
              <w:r w:rsidR="004F2108" w:rsidRPr="009C57BF">
                <w:rPr>
                  <w:rStyle w:val="Hyperlink"/>
                  <w:rFonts w:asciiTheme="minorHAnsi" w:hAnsiTheme="minorHAnsi" w:cstheme="minorHAnsi"/>
                  <w:b/>
                  <w:color w:val="ED7D31" w:themeColor="accent2"/>
                  <w:sz w:val="20"/>
                  <w:szCs w:val="20"/>
                </w:rPr>
                <w:t>Future brief for financial sustainability</w:t>
              </w:r>
            </w:hyperlink>
          </w:p>
        </w:tc>
      </w:tr>
    </w:tbl>
    <w:p w14:paraId="634BB771" w14:textId="77777777" w:rsidR="002D2189" w:rsidRPr="009C57BF" w:rsidRDefault="002D2189" w:rsidP="002D2189">
      <w:pPr>
        <w:rPr>
          <w:rFonts w:asciiTheme="minorHAnsi" w:hAnsiTheme="minorHAnsi" w:cstheme="minorHAnsi"/>
        </w:rPr>
      </w:pPr>
    </w:p>
    <w:tbl>
      <w:tblPr>
        <w:tblpPr w:leftFromText="180" w:rightFromText="180" w:vertAnchor="text" w:tblpX="-118" w:tblpY="1"/>
        <w:tblOverlap w:val="never"/>
        <w:tblW w:w="15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38"/>
        <w:gridCol w:w="4432"/>
        <w:gridCol w:w="4660"/>
        <w:gridCol w:w="4668"/>
        <w:gridCol w:w="10"/>
      </w:tblGrid>
      <w:tr w:rsidR="002D2189" w:rsidRPr="009C57BF" w14:paraId="15BFCBA1" w14:textId="77777777" w:rsidTr="007013F3">
        <w:trPr>
          <w:gridAfter w:val="1"/>
          <w:wAfter w:w="10" w:type="dxa"/>
          <w:trHeight w:val="773"/>
        </w:trPr>
        <w:tc>
          <w:tcPr>
            <w:tcW w:w="1238" w:type="dxa"/>
            <w:tcBorders>
              <w:top w:val="single" w:sz="8" w:space="0" w:color="DFE1DF"/>
              <w:left w:val="single" w:sz="8" w:space="0" w:color="DFE1DF"/>
              <w:bottom w:val="single" w:sz="8" w:space="0" w:color="DFE1DF"/>
              <w:right w:val="single" w:sz="8" w:space="0" w:color="DFE1DF"/>
            </w:tcBorders>
          </w:tcPr>
          <w:p w14:paraId="0B301662" w14:textId="77777777" w:rsidR="002D2189" w:rsidRPr="009C57BF" w:rsidRDefault="002D2189" w:rsidP="00A541A0">
            <w:pPr>
              <w:pStyle w:val="TableParagraph"/>
              <w:spacing w:before="41"/>
              <w:ind w:left="81"/>
              <w:rPr>
                <w:rFonts w:asciiTheme="minorHAnsi" w:hAnsiTheme="minorHAnsi" w:cstheme="minorHAnsi"/>
                <w:sz w:val="18"/>
              </w:rPr>
            </w:pPr>
            <w:r w:rsidRPr="009C57BF">
              <w:rPr>
                <w:rFonts w:asciiTheme="minorHAnsi" w:hAnsiTheme="minorHAnsi" w:cstheme="minorHAnsi"/>
                <w:sz w:val="18"/>
              </w:rPr>
              <w:t>WEEK 4</w:t>
            </w:r>
          </w:p>
          <w:p w14:paraId="4ED77469" w14:textId="77777777" w:rsidR="002D2189" w:rsidRPr="009C57BF" w:rsidRDefault="002D2189" w:rsidP="00691070">
            <w:pPr>
              <w:pStyle w:val="TableParagraph"/>
              <w:ind w:left="81"/>
              <w:rPr>
                <w:rFonts w:asciiTheme="minorHAnsi" w:hAnsiTheme="minorHAnsi" w:cstheme="minorHAnsi"/>
                <w:sz w:val="18"/>
              </w:rPr>
            </w:pPr>
          </w:p>
          <w:p w14:paraId="3D9CA076" w14:textId="77777777" w:rsidR="00A31F25" w:rsidRPr="009C57BF" w:rsidRDefault="00A31F25" w:rsidP="00A31F25">
            <w:pPr>
              <w:pStyle w:val="NormalWeb"/>
              <w:spacing w:before="0" w:beforeAutospacing="0" w:after="160" w:afterAutospacing="0"/>
              <w:ind w:left="113" w:right="113"/>
              <w:rPr>
                <w:rFonts w:asciiTheme="minorHAnsi" w:hAnsiTheme="minorHAnsi" w:cstheme="minorHAnsi"/>
                <w:sz w:val="18"/>
                <w:szCs w:val="18"/>
              </w:rPr>
            </w:pPr>
            <w:r w:rsidRPr="009C57B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Future Brief</w:t>
            </w:r>
          </w:p>
          <w:p w14:paraId="5F2CFD90" w14:textId="2200C3A9" w:rsidR="00A31F25" w:rsidRPr="009C57BF" w:rsidRDefault="00A31F25" w:rsidP="00A31F25">
            <w:pPr>
              <w:pStyle w:val="NormalWeb"/>
              <w:spacing w:before="0" w:beforeAutospacing="0" w:after="160" w:afterAutospacing="0"/>
              <w:ind w:left="113" w:right="113"/>
              <w:rPr>
                <w:rFonts w:asciiTheme="minorHAnsi" w:hAnsiTheme="minorHAnsi" w:cstheme="minorHAnsi"/>
                <w:sz w:val="18"/>
                <w:szCs w:val="18"/>
              </w:rPr>
            </w:pPr>
            <w:r w:rsidRPr="009C57B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Retirement in the future</w:t>
            </w:r>
          </w:p>
          <w:p w14:paraId="347E415E" w14:textId="77777777" w:rsidR="002D2189" w:rsidRPr="009C57BF" w:rsidRDefault="002D2189" w:rsidP="00A541A0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432" w:type="dxa"/>
            <w:tcBorders>
              <w:top w:val="single" w:sz="8" w:space="0" w:color="DFE1DF"/>
              <w:left w:val="single" w:sz="8" w:space="0" w:color="DFE1DF"/>
              <w:bottom w:val="single" w:sz="8" w:space="0" w:color="DFE1DF"/>
              <w:right w:val="single" w:sz="8" w:space="0" w:color="DFE1DF"/>
            </w:tcBorders>
          </w:tcPr>
          <w:p w14:paraId="60D2A93A" w14:textId="096D53DA" w:rsidR="002D2189" w:rsidRPr="009C57BF" w:rsidRDefault="006F0CD3" w:rsidP="004F2108">
            <w:pPr>
              <w:pStyle w:val="NormalWeb"/>
              <w:spacing w:before="120" w:beforeAutospacing="0" w:after="160" w:afterAutospacing="0"/>
              <w:ind w:left="113" w:right="113"/>
              <w:rPr>
                <w:rFonts w:asciiTheme="minorHAnsi" w:hAnsiTheme="minorHAnsi" w:cstheme="minorHAnsi"/>
                <w:sz w:val="18"/>
                <w:szCs w:val="18"/>
              </w:rPr>
            </w:pPr>
            <w:hyperlink r:id="rId20" w:history="1">
              <w:r w:rsidR="004F2108" w:rsidRPr="009C57BF">
                <w:rPr>
                  <w:rStyle w:val="Hyperlink"/>
                  <w:rFonts w:asciiTheme="minorHAnsi" w:hAnsiTheme="minorHAnsi" w:cstheme="minorHAnsi"/>
                  <w:b/>
                  <w:color w:val="ED7D31" w:themeColor="accent2"/>
                  <w:sz w:val="20"/>
                  <w:szCs w:val="20"/>
                </w:rPr>
                <w:t>Future brief for financial sustainability</w:t>
              </w:r>
            </w:hyperlink>
          </w:p>
        </w:tc>
        <w:tc>
          <w:tcPr>
            <w:tcW w:w="4660" w:type="dxa"/>
            <w:tcBorders>
              <w:top w:val="single" w:sz="8" w:space="0" w:color="DFE1DF"/>
              <w:left w:val="single" w:sz="8" w:space="0" w:color="DFE1DF"/>
              <w:bottom w:val="single" w:sz="8" w:space="0" w:color="DFE1DF"/>
              <w:right w:val="single" w:sz="8" w:space="0" w:color="DFE1DF"/>
            </w:tcBorders>
          </w:tcPr>
          <w:p w14:paraId="2C5C9635" w14:textId="33AE8356" w:rsidR="002D2189" w:rsidRPr="009C57BF" w:rsidRDefault="006F0CD3" w:rsidP="004F2108">
            <w:pPr>
              <w:spacing w:before="120"/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hyperlink r:id="rId21" w:history="1">
              <w:r w:rsidR="004F2108" w:rsidRPr="009C57BF">
                <w:rPr>
                  <w:rStyle w:val="Hyperlink"/>
                  <w:rFonts w:asciiTheme="minorHAnsi" w:hAnsiTheme="minorHAnsi" w:cstheme="minorHAnsi"/>
                  <w:b/>
                  <w:color w:val="ED7D31" w:themeColor="accent2"/>
                  <w:sz w:val="20"/>
                  <w:szCs w:val="20"/>
                </w:rPr>
                <w:t>Future brief for financial sustainability</w:t>
              </w:r>
            </w:hyperlink>
          </w:p>
        </w:tc>
        <w:tc>
          <w:tcPr>
            <w:tcW w:w="4668" w:type="dxa"/>
            <w:tcBorders>
              <w:top w:val="single" w:sz="8" w:space="0" w:color="DFE1DF"/>
              <w:left w:val="single" w:sz="8" w:space="0" w:color="DFE1DF"/>
              <w:bottom w:val="single" w:sz="8" w:space="0" w:color="DFE1DF"/>
              <w:right w:val="single" w:sz="8" w:space="0" w:color="DFE1DF"/>
            </w:tcBorders>
          </w:tcPr>
          <w:p w14:paraId="2101DCC2" w14:textId="77777777" w:rsidR="00A31F25" w:rsidRPr="009C57BF" w:rsidRDefault="00A31F25" w:rsidP="00A31F25">
            <w:pPr>
              <w:pStyle w:val="NormalWeb"/>
              <w:spacing w:before="120" w:beforeAutospacing="0" w:after="160" w:afterAutospacing="0"/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9C57B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View and discuss the video of a student interviewing a grandparent about retirement.</w:t>
            </w:r>
          </w:p>
          <w:p w14:paraId="54F6E91A" w14:textId="7F9D86D5" w:rsidR="009A288D" w:rsidRPr="009C57BF" w:rsidRDefault="006F0CD3" w:rsidP="00A31F25">
            <w:pPr>
              <w:pStyle w:val="NormalWeb"/>
              <w:spacing w:before="120" w:beforeAutospacing="0" w:after="160" w:afterAutospacing="0"/>
              <w:ind w:left="113" w:right="113"/>
              <w:rPr>
                <w:rFonts w:asciiTheme="minorHAnsi" w:hAnsiTheme="minorHAnsi" w:cstheme="minorHAnsi"/>
                <w:b/>
                <w:color w:val="ED7D31" w:themeColor="accent2"/>
                <w:sz w:val="20"/>
                <w:szCs w:val="20"/>
              </w:rPr>
            </w:pPr>
            <w:hyperlink r:id="rId22" w:history="1">
              <w:r w:rsidR="00A31F25" w:rsidRPr="009C57BF">
                <w:rPr>
                  <w:rStyle w:val="Hyperlink"/>
                  <w:rFonts w:asciiTheme="minorHAnsi" w:hAnsiTheme="minorHAnsi" w:cstheme="minorHAnsi"/>
                  <w:b/>
                  <w:color w:val="ED7D31" w:themeColor="accent2"/>
                  <w:sz w:val="20"/>
                  <w:szCs w:val="20"/>
                </w:rPr>
                <w:t>Ross and Hoani</w:t>
              </w:r>
            </w:hyperlink>
          </w:p>
          <w:p w14:paraId="214CAE19" w14:textId="48C700EF" w:rsidR="002D2189" w:rsidRPr="009C57BF" w:rsidRDefault="002D2189" w:rsidP="00A541A0">
            <w:pPr>
              <w:pStyle w:val="NormalWeb"/>
              <w:spacing w:before="120" w:beforeAutospacing="0" w:after="160" w:afterAutospacing="0"/>
              <w:ind w:left="113" w:right="113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D2189" w:rsidRPr="009C57BF" w14:paraId="7F7FB99B" w14:textId="77777777" w:rsidTr="007013F3">
        <w:trPr>
          <w:gridAfter w:val="1"/>
          <w:wAfter w:w="10" w:type="dxa"/>
          <w:trHeight w:val="773"/>
        </w:trPr>
        <w:tc>
          <w:tcPr>
            <w:tcW w:w="1238" w:type="dxa"/>
            <w:tcBorders>
              <w:top w:val="single" w:sz="8" w:space="0" w:color="DFE1DF"/>
              <w:left w:val="single" w:sz="8" w:space="0" w:color="DFE1DF"/>
              <w:bottom w:val="single" w:sz="8" w:space="0" w:color="DFE1DF"/>
              <w:right w:val="single" w:sz="8" w:space="0" w:color="DFE1DF"/>
            </w:tcBorders>
          </w:tcPr>
          <w:p w14:paraId="79F38B18" w14:textId="77777777" w:rsidR="002D2189" w:rsidRPr="009C57BF" w:rsidRDefault="002D2189" w:rsidP="00A541A0">
            <w:pPr>
              <w:pStyle w:val="TableParagraph"/>
              <w:spacing w:before="120"/>
              <w:ind w:left="113"/>
              <w:rPr>
                <w:rFonts w:asciiTheme="minorHAnsi" w:hAnsiTheme="minorHAnsi" w:cstheme="minorHAnsi"/>
                <w:sz w:val="18"/>
              </w:rPr>
            </w:pPr>
            <w:r w:rsidRPr="009C57BF">
              <w:rPr>
                <w:rFonts w:asciiTheme="minorHAnsi" w:hAnsiTheme="minorHAnsi" w:cstheme="minorHAnsi"/>
                <w:sz w:val="18"/>
              </w:rPr>
              <w:t>WEEK 5</w:t>
            </w:r>
          </w:p>
          <w:p w14:paraId="0F2C0CFC" w14:textId="77777777" w:rsidR="002D2189" w:rsidRPr="009C57BF" w:rsidRDefault="002D2189" w:rsidP="00A541A0">
            <w:pPr>
              <w:pStyle w:val="NormalWeb"/>
              <w:spacing w:before="0" w:beforeAutospacing="0" w:after="0" w:afterAutospacing="0"/>
              <w:ind w:left="113" w:right="113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14:paraId="5E0B0D01" w14:textId="69EC8FA4" w:rsidR="002D2189" w:rsidRPr="009C57BF" w:rsidRDefault="00A31F25" w:rsidP="00A31F25">
            <w:pPr>
              <w:ind w:left="113" w:right="113"/>
              <w:rPr>
                <w:rFonts w:asciiTheme="minorHAnsi" w:hAnsiTheme="minorHAnsi" w:cstheme="minorHAnsi"/>
                <w:sz w:val="18"/>
                <w:szCs w:val="18"/>
              </w:rPr>
            </w:pPr>
            <w:r w:rsidRPr="009C57B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Facts and information</w:t>
            </w:r>
          </w:p>
        </w:tc>
        <w:tc>
          <w:tcPr>
            <w:tcW w:w="4432" w:type="dxa"/>
            <w:tcBorders>
              <w:top w:val="single" w:sz="8" w:space="0" w:color="DFE1DF"/>
              <w:left w:val="single" w:sz="8" w:space="0" w:color="DFE1DF"/>
              <w:bottom w:val="single" w:sz="8" w:space="0" w:color="DFE1DF"/>
              <w:right w:val="single" w:sz="8" w:space="0" w:color="DFE1DF"/>
            </w:tcBorders>
          </w:tcPr>
          <w:p w14:paraId="55250298" w14:textId="275CCB0B" w:rsidR="00A31F25" w:rsidRPr="009C57BF" w:rsidRDefault="00A31F25" w:rsidP="00A31F25">
            <w:pPr>
              <w:spacing w:before="120"/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9C57B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View and discuss the </w:t>
            </w:r>
            <w:hyperlink r:id="rId23" w:history="1">
              <w:r w:rsidRPr="009C57BF">
                <w:rPr>
                  <w:rStyle w:val="Hyperlink"/>
                  <w:rFonts w:asciiTheme="minorHAnsi" w:hAnsiTheme="minorHAnsi" w:cstheme="minorHAnsi"/>
                  <w:b/>
                  <w:color w:val="ED7D31" w:themeColor="accent2"/>
                  <w:sz w:val="20"/>
                  <w:szCs w:val="20"/>
                </w:rPr>
                <w:t>PowerPoint</w:t>
              </w:r>
            </w:hyperlink>
            <w:r w:rsidRPr="009C57BF">
              <w:rPr>
                <w:rFonts w:asciiTheme="minorHAnsi" w:hAnsiTheme="minorHAnsi" w:cstheme="minorHAnsi"/>
                <w:b/>
                <w:color w:val="ED7D31" w:themeColor="accent2"/>
                <w:sz w:val="20"/>
                <w:szCs w:val="20"/>
              </w:rPr>
              <w:t xml:space="preserve"> </w:t>
            </w:r>
            <w:r w:rsidRPr="009C57B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about retirement.</w:t>
            </w:r>
          </w:p>
          <w:p w14:paraId="6E006B4C" w14:textId="692747A1" w:rsidR="002D2189" w:rsidRPr="009C57BF" w:rsidRDefault="002D2189" w:rsidP="00A541A0">
            <w:pPr>
              <w:pStyle w:val="TableParagraph"/>
              <w:spacing w:before="41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660" w:type="dxa"/>
            <w:tcBorders>
              <w:top w:val="single" w:sz="8" w:space="0" w:color="DFE1DF"/>
              <w:left w:val="single" w:sz="8" w:space="0" w:color="DFE1DF"/>
              <w:bottom w:val="single" w:sz="8" w:space="0" w:color="DFE1DF"/>
              <w:right w:val="single" w:sz="8" w:space="0" w:color="DFE1DF"/>
            </w:tcBorders>
          </w:tcPr>
          <w:p w14:paraId="04633916" w14:textId="0FAF16F5" w:rsidR="00A31F25" w:rsidRPr="009C57BF" w:rsidRDefault="00A31F25" w:rsidP="00A31F25">
            <w:pPr>
              <w:spacing w:before="120"/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9C57B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View the </w:t>
            </w:r>
            <w:hyperlink r:id="rId24" w:history="1">
              <w:r w:rsidRPr="009C57BF">
                <w:rPr>
                  <w:rStyle w:val="Hyperlink"/>
                  <w:rFonts w:asciiTheme="minorHAnsi" w:hAnsiTheme="minorHAnsi" w:cstheme="minorHAnsi"/>
                  <w:b/>
                  <w:color w:val="ED7D31" w:themeColor="accent2"/>
                  <w:sz w:val="20"/>
                  <w:szCs w:val="20"/>
                </w:rPr>
                <w:t>infographic</w:t>
              </w:r>
            </w:hyperlink>
            <w:r w:rsidRPr="009C57BF">
              <w:rPr>
                <w:rFonts w:asciiTheme="minorHAnsi" w:hAnsiTheme="minorHAnsi" w:cstheme="minorHAnsi"/>
                <w:b/>
                <w:color w:val="ED7D31" w:themeColor="accent2"/>
                <w:sz w:val="20"/>
                <w:szCs w:val="20"/>
              </w:rPr>
              <w:t xml:space="preserve"> </w:t>
            </w:r>
            <w:r w:rsidRPr="009C57B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on retirement and discuss</w:t>
            </w:r>
          </w:p>
          <w:p w14:paraId="7EF655A5" w14:textId="77777777" w:rsidR="009A288D" w:rsidRPr="009C57BF" w:rsidRDefault="009A288D" w:rsidP="009A288D">
            <w:pPr>
              <w:rPr>
                <w:rFonts w:asciiTheme="minorHAnsi" w:hAnsiTheme="minorHAnsi" w:cstheme="minorHAnsi"/>
              </w:rPr>
            </w:pPr>
          </w:p>
          <w:p w14:paraId="3CB079D8" w14:textId="77777777" w:rsidR="002D2189" w:rsidRPr="009C57BF" w:rsidRDefault="002D2189" w:rsidP="00A541A0">
            <w:pPr>
              <w:rPr>
                <w:rFonts w:asciiTheme="minorHAnsi" w:hAnsiTheme="minorHAnsi" w:cstheme="minorHAnsi"/>
              </w:rPr>
            </w:pPr>
          </w:p>
          <w:p w14:paraId="593F31CD" w14:textId="77777777" w:rsidR="002D2189" w:rsidRPr="009C57BF" w:rsidRDefault="002D2189" w:rsidP="00A541A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866799C" w14:textId="77777777" w:rsidR="002D2189" w:rsidRPr="009C57BF" w:rsidRDefault="002D2189" w:rsidP="00A541A0">
            <w:pPr>
              <w:pStyle w:val="TableParagraph"/>
              <w:spacing w:before="41"/>
              <w:ind w:left="81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668" w:type="dxa"/>
            <w:tcBorders>
              <w:top w:val="single" w:sz="8" w:space="0" w:color="DFE1DF"/>
              <w:left w:val="single" w:sz="8" w:space="0" w:color="DFE1DF"/>
              <w:bottom w:val="single" w:sz="8" w:space="0" w:color="DFE1DF"/>
              <w:right w:val="single" w:sz="8" w:space="0" w:color="DFE1DF"/>
            </w:tcBorders>
          </w:tcPr>
          <w:p w14:paraId="272FE239" w14:textId="77777777" w:rsidR="00875D15" w:rsidRPr="009C57BF" w:rsidRDefault="006F0CD3" w:rsidP="00875D15">
            <w:pPr>
              <w:pStyle w:val="NormalWeb"/>
              <w:spacing w:before="120" w:beforeAutospacing="0" w:after="160" w:afterAutospacing="0"/>
              <w:ind w:left="113" w:right="113"/>
              <w:rPr>
                <w:rFonts w:asciiTheme="minorHAnsi" w:hAnsiTheme="minorHAnsi" w:cstheme="minorHAnsi"/>
                <w:b/>
                <w:color w:val="ED7D31" w:themeColor="accent2"/>
                <w:sz w:val="20"/>
                <w:szCs w:val="20"/>
              </w:rPr>
            </w:pPr>
            <w:hyperlink r:id="rId25" w:history="1">
              <w:r w:rsidR="00875D15" w:rsidRPr="009C57BF">
                <w:rPr>
                  <w:rStyle w:val="Hyperlink"/>
                  <w:rFonts w:asciiTheme="minorHAnsi" w:hAnsiTheme="minorHAnsi" w:cstheme="minorHAnsi"/>
                  <w:b/>
                  <w:color w:val="ED7D31" w:themeColor="accent2"/>
                  <w:sz w:val="20"/>
                  <w:szCs w:val="20"/>
                </w:rPr>
                <w:t>Character role cards</w:t>
              </w:r>
            </w:hyperlink>
            <w:r w:rsidR="00875D15" w:rsidRPr="009C57BF">
              <w:rPr>
                <w:rFonts w:asciiTheme="minorHAnsi" w:hAnsiTheme="minorHAnsi" w:cstheme="minorHAnsi"/>
                <w:b/>
                <w:color w:val="ED7D31" w:themeColor="accent2"/>
                <w:sz w:val="20"/>
                <w:szCs w:val="20"/>
              </w:rPr>
              <w:t xml:space="preserve"> </w:t>
            </w:r>
          </w:p>
          <w:p w14:paraId="24545CB7" w14:textId="77777777" w:rsidR="00A31F25" w:rsidRPr="009C57BF" w:rsidRDefault="00A31F25" w:rsidP="00A31F25">
            <w:pPr>
              <w:pStyle w:val="NormalWeb"/>
              <w:spacing w:before="120" w:beforeAutospacing="0" w:after="0" w:afterAutospacing="0"/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9C57B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Retirement/</w:t>
            </w:r>
            <w:proofErr w:type="spellStart"/>
            <w:r w:rsidRPr="009C57BF"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</w:rPr>
              <w:t>whakatā</w:t>
            </w:r>
            <w:proofErr w:type="spellEnd"/>
          </w:p>
          <w:p w14:paraId="310748C7" w14:textId="77777777" w:rsidR="002D2189" w:rsidRPr="009C57BF" w:rsidRDefault="002D2189" w:rsidP="00875D15">
            <w:pPr>
              <w:pStyle w:val="NormalWeb"/>
              <w:spacing w:before="120" w:beforeAutospacing="0" w:after="0" w:afterAutospacing="0"/>
              <w:ind w:left="113" w:right="113"/>
              <w:rPr>
                <w:rFonts w:asciiTheme="minorHAnsi" w:hAnsiTheme="minorHAnsi" w:cstheme="minorHAnsi"/>
                <w:sz w:val="18"/>
              </w:rPr>
            </w:pPr>
          </w:p>
        </w:tc>
      </w:tr>
      <w:tr w:rsidR="002D2189" w:rsidRPr="009C57BF" w14:paraId="60428392" w14:textId="77777777" w:rsidTr="007013F3">
        <w:trPr>
          <w:gridAfter w:val="1"/>
          <w:wAfter w:w="10" w:type="dxa"/>
          <w:trHeight w:val="773"/>
        </w:trPr>
        <w:tc>
          <w:tcPr>
            <w:tcW w:w="1238" w:type="dxa"/>
            <w:tcBorders>
              <w:top w:val="single" w:sz="8" w:space="0" w:color="DFE1DF"/>
              <w:left w:val="single" w:sz="8" w:space="0" w:color="DFE1DF"/>
              <w:bottom w:val="single" w:sz="8" w:space="0" w:color="DFE1DF"/>
              <w:right w:val="single" w:sz="8" w:space="0" w:color="DFE1DF"/>
            </w:tcBorders>
          </w:tcPr>
          <w:p w14:paraId="62005BCE" w14:textId="77777777" w:rsidR="002D2189" w:rsidRPr="009C57BF" w:rsidRDefault="002D2189" w:rsidP="00A541A0">
            <w:pPr>
              <w:pStyle w:val="TableParagraph"/>
              <w:spacing w:before="120"/>
              <w:ind w:left="113"/>
              <w:rPr>
                <w:rFonts w:asciiTheme="minorHAnsi" w:hAnsiTheme="minorHAnsi" w:cstheme="minorHAnsi"/>
                <w:sz w:val="18"/>
                <w:szCs w:val="18"/>
              </w:rPr>
            </w:pPr>
            <w:r w:rsidRPr="009C57BF">
              <w:rPr>
                <w:rFonts w:asciiTheme="minorHAnsi" w:hAnsiTheme="minorHAnsi" w:cstheme="minorHAnsi"/>
                <w:sz w:val="18"/>
                <w:szCs w:val="18"/>
              </w:rPr>
              <w:t>WEEK 6</w:t>
            </w:r>
          </w:p>
          <w:p w14:paraId="42CEC846" w14:textId="77777777" w:rsidR="002D2189" w:rsidRPr="009C57BF" w:rsidRDefault="002D2189" w:rsidP="00691070">
            <w:pPr>
              <w:pStyle w:val="NormalWeb"/>
              <w:spacing w:before="0" w:beforeAutospacing="0" w:after="0" w:afterAutospacing="0"/>
              <w:ind w:left="113" w:right="113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14:paraId="43BF68E0" w14:textId="5D54F18F" w:rsidR="00A31F25" w:rsidRPr="009C57BF" w:rsidRDefault="00A31F25" w:rsidP="00A31F25">
            <w:pPr>
              <w:spacing w:before="120"/>
              <w:ind w:left="113" w:right="113"/>
              <w:rPr>
                <w:rFonts w:asciiTheme="minorHAnsi" w:hAnsiTheme="minorHAnsi" w:cstheme="minorHAnsi"/>
                <w:sz w:val="18"/>
                <w:szCs w:val="18"/>
              </w:rPr>
            </w:pPr>
            <w:r w:rsidRPr="009C57B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The choices you make</w:t>
            </w:r>
          </w:p>
          <w:p w14:paraId="40E05BD5" w14:textId="77777777" w:rsidR="002D2189" w:rsidRPr="009C57BF" w:rsidRDefault="002D2189" w:rsidP="00691070">
            <w:pPr>
              <w:pStyle w:val="TableParagraph"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432" w:type="dxa"/>
            <w:tcBorders>
              <w:top w:val="single" w:sz="8" w:space="0" w:color="DFE1DF"/>
              <w:left w:val="single" w:sz="8" w:space="0" w:color="DFE1DF"/>
              <w:bottom w:val="single" w:sz="8" w:space="0" w:color="DFE1DF"/>
              <w:right w:val="single" w:sz="8" w:space="0" w:color="DFE1DF"/>
            </w:tcBorders>
          </w:tcPr>
          <w:p w14:paraId="3E80D19C" w14:textId="3F3D986E" w:rsidR="00A31F25" w:rsidRPr="009C57BF" w:rsidRDefault="006F0CD3" w:rsidP="00A31F25">
            <w:pPr>
              <w:pStyle w:val="NormalWeb"/>
              <w:spacing w:before="120" w:beforeAutospacing="0" w:after="160" w:afterAutospacing="0"/>
              <w:ind w:left="113" w:right="113"/>
              <w:rPr>
                <w:rFonts w:asciiTheme="minorHAnsi" w:hAnsiTheme="minorHAnsi" w:cstheme="minorHAnsi"/>
                <w:b/>
                <w:color w:val="ED7D31" w:themeColor="accent2"/>
                <w:sz w:val="20"/>
                <w:szCs w:val="20"/>
              </w:rPr>
            </w:pPr>
            <w:hyperlink r:id="rId26" w:history="1">
              <w:r w:rsidR="00A31F25" w:rsidRPr="009C57BF">
                <w:rPr>
                  <w:rStyle w:val="Hyperlink"/>
                  <w:rFonts w:asciiTheme="minorHAnsi" w:hAnsiTheme="minorHAnsi" w:cstheme="minorHAnsi"/>
                  <w:b/>
                  <w:color w:val="ED7D31" w:themeColor="accent2"/>
                  <w:sz w:val="20"/>
                  <w:szCs w:val="20"/>
                </w:rPr>
                <w:t>Character role cards</w:t>
              </w:r>
            </w:hyperlink>
            <w:r w:rsidR="00A31F25" w:rsidRPr="009C57BF">
              <w:rPr>
                <w:rFonts w:asciiTheme="minorHAnsi" w:hAnsiTheme="minorHAnsi" w:cstheme="minorHAnsi"/>
                <w:b/>
                <w:color w:val="ED7D31" w:themeColor="accent2"/>
                <w:sz w:val="20"/>
                <w:szCs w:val="20"/>
              </w:rPr>
              <w:t xml:space="preserve"> </w:t>
            </w:r>
          </w:p>
          <w:p w14:paraId="6EF632AC" w14:textId="77777777" w:rsidR="00A31F25" w:rsidRPr="009C57BF" w:rsidRDefault="00A31F25" w:rsidP="00A31F25">
            <w:pPr>
              <w:pStyle w:val="NormalWeb"/>
              <w:spacing w:before="120" w:beforeAutospacing="0" w:after="0" w:afterAutospacing="0"/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9C57B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Retirement/</w:t>
            </w:r>
            <w:proofErr w:type="spellStart"/>
            <w:r w:rsidRPr="009C57BF"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</w:rPr>
              <w:t>whakatā</w:t>
            </w:r>
            <w:proofErr w:type="spellEnd"/>
          </w:p>
          <w:p w14:paraId="4D53D2E5" w14:textId="3E766D06" w:rsidR="002D2189" w:rsidRPr="009C57BF" w:rsidRDefault="002D2189" w:rsidP="00E159D6">
            <w:pPr>
              <w:pStyle w:val="NormalWeb"/>
              <w:spacing w:before="0" w:beforeAutospacing="0" w:after="160" w:afterAutospacing="0"/>
              <w:ind w:right="113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6366ABA" w14:textId="77777777" w:rsidR="002D2189" w:rsidRPr="009C57BF" w:rsidRDefault="002D2189" w:rsidP="00691070">
            <w:pPr>
              <w:spacing w:before="120"/>
              <w:ind w:right="113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60" w:type="dxa"/>
            <w:tcBorders>
              <w:top w:val="single" w:sz="8" w:space="0" w:color="DFE1DF"/>
              <w:left w:val="single" w:sz="8" w:space="0" w:color="DFE1DF"/>
              <w:bottom w:val="single" w:sz="8" w:space="0" w:color="DFE1DF"/>
              <w:right w:val="single" w:sz="8" w:space="0" w:color="DFE1DF"/>
            </w:tcBorders>
          </w:tcPr>
          <w:p w14:paraId="04A9EA1A" w14:textId="7A3857FB" w:rsidR="00A31F25" w:rsidRPr="009C57BF" w:rsidRDefault="00A31F25" w:rsidP="00875D15">
            <w:pPr>
              <w:spacing w:before="120"/>
              <w:ind w:left="113" w:right="113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9C57B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Thinklinker</w:t>
            </w:r>
            <w:proofErr w:type="spellEnd"/>
            <w:r w:rsidRPr="009C57B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1: </w:t>
            </w:r>
            <w:hyperlink r:id="rId27" w:history="1">
              <w:r w:rsidRPr="009C57BF">
                <w:rPr>
                  <w:rStyle w:val="Hyperlink"/>
                  <w:rFonts w:asciiTheme="minorHAnsi" w:hAnsiTheme="minorHAnsi" w:cstheme="minorHAnsi"/>
                  <w:b/>
                  <w:color w:val="ED7D31" w:themeColor="accent2"/>
                  <w:sz w:val="20"/>
                  <w:szCs w:val="20"/>
                </w:rPr>
                <w:t>The metre ruler</w:t>
              </w:r>
            </w:hyperlink>
            <w:r w:rsidRPr="009C57B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  <w:p w14:paraId="79E08927" w14:textId="3E0FF154" w:rsidR="00A31F25" w:rsidRPr="009C57BF" w:rsidRDefault="00A31F25" w:rsidP="00A31F25">
            <w:pPr>
              <w:spacing w:before="120"/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9C57B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(explored over three sessions)</w:t>
            </w:r>
          </w:p>
          <w:p w14:paraId="0B543CB4" w14:textId="02866BC1" w:rsidR="002D2189" w:rsidRPr="009C57BF" w:rsidRDefault="002D2189" w:rsidP="00303211">
            <w:pPr>
              <w:pStyle w:val="NormalWeb"/>
              <w:spacing w:before="0" w:beforeAutospacing="0" w:after="160" w:afterAutospacing="0"/>
              <w:ind w:left="113" w:right="113"/>
              <w:rPr>
                <w:rFonts w:asciiTheme="minorHAnsi" w:hAnsiTheme="minorHAnsi" w:cstheme="minorHAnsi"/>
              </w:rPr>
            </w:pPr>
          </w:p>
        </w:tc>
        <w:tc>
          <w:tcPr>
            <w:tcW w:w="4668" w:type="dxa"/>
            <w:tcBorders>
              <w:top w:val="single" w:sz="8" w:space="0" w:color="DFE1DF"/>
              <w:left w:val="single" w:sz="8" w:space="0" w:color="DFE1DF"/>
              <w:bottom w:val="single" w:sz="8" w:space="0" w:color="DFE1DF"/>
              <w:right w:val="single" w:sz="8" w:space="0" w:color="DFE1DF"/>
            </w:tcBorders>
          </w:tcPr>
          <w:p w14:paraId="7306A05A" w14:textId="7DE59762" w:rsidR="002D2189" w:rsidRPr="009C57BF" w:rsidRDefault="00A31F25" w:rsidP="00A31F25">
            <w:pPr>
              <w:spacing w:before="120"/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C57B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Thinklinker</w:t>
            </w:r>
            <w:proofErr w:type="spellEnd"/>
            <w:r w:rsidRPr="009C57B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1: </w:t>
            </w:r>
            <w:hyperlink r:id="rId28" w:history="1">
              <w:r w:rsidR="00875D15" w:rsidRPr="009C57BF">
                <w:rPr>
                  <w:rStyle w:val="Hyperlink"/>
                  <w:rFonts w:asciiTheme="minorHAnsi" w:hAnsiTheme="minorHAnsi" w:cstheme="minorHAnsi"/>
                  <w:b/>
                  <w:color w:val="ED7D31" w:themeColor="accent2"/>
                  <w:sz w:val="20"/>
                  <w:szCs w:val="20"/>
                </w:rPr>
                <w:t>The metre ruler</w:t>
              </w:r>
            </w:hyperlink>
          </w:p>
        </w:tc>
      </w:tr>
      <w:tr w:rsidR="002D2189" w:rsidRPr="009C57BF" w14:paraId="095EA7DD" w14:textId="77777777" w:rsidTr="007013F3">
        <w:trPr>
          <w:gridAfter w:val="1"/>
          <w:wAfter w:w="10" w:type="dxa"/>
          <w:trHeight w:val="773"/>
        </w:trPr>
        <w:tc>
          <w:tcPr>
            <w:tcW w:w="1238" w:type="dxa"/>
            <w:tcBorders>
              <w:top w:val="single" w:sz="8" w:space="0" w:color="DFE1DF"/>
              <w:left w:val="single" w:sz="8" w:space="0" w:color="DFE1DF"/>
              <w:bottom w:val="single" w:sz="8" w:space="0" w:color="DFE1DF"/>
              <w:right w:val="single" w:sz="8" w:space="0" w:color="DFE1DF"/>
            </w:tcBorders>
          </w:tcPr>
          <w:p w14:paraId="72BE6103" w14:textId="77777777" w:rsidR="002D2189" w:rsidRPr="009C57BF" w:rsidRDefault="002D2189" w:rsidP="00A541A0">
            <w:pPr>
              <w:pStyle w:val="TableParagraph"/>
              <w:spacing w:before="120"/>
              <w:ind w:left="113"/>
              <w:rPr>
                <w:rFonts w:asciiTheme="minorHAnsi" w:hAnsiTheme="minorHAnsi" w:cstheme="minorHAnsi"/>
                <w:sz w:val="18"/>
              </w:rPr>
            </w:pPr>
            <w:r w:rsidRPr="009C57BF">
              <w:rPr>
                <w:rFonts w:asciiTheme="minorHAnsi" w:hAnsiTheme="minorHAnsi" w:cstheme="minorHAnsi"/>
                <w:sz w:val="18"/>
              </w:rPr>
              <w:t>WEEK 7</w:t>
            </w:r>
          </w:p>
          <w:p w14:paraId="0C9C9C4A" w14:textId="77777777" w:rsidR="002D2189" w:rsidRPr="009C57BF" w:rsidRDefault="002D2189" w:rsidP="00A31F25">
            <w:pPr>
              <w:pStyle w:val="TableParagraph"/>
              <w:ind w:left="113"/>
              <w:rPr>
                <w:rFonts w:asciiTheme="minorHAnsi" w:hAnsiTheme="minorHAnsi" w:cstheme="minorHAnsi"/>
                <w:sz w:val="18"/>
              </w:rPr>
            </w:pPr>
          </w:p>
          <w:p w14:paraId="4EB910EC" w14:textId="77777777" w:rsidR="00A31F25" w:rsidRPr="009C57BF" w:rsidRDefault="00A31F25" w:rsidP="00A31F25">
            <w:pPr>
              <w:ind w:left="113" w:right="113"/>
              <w:rPr>
                <w:rFonts w:asciiTheme="minorHAnsi" w:hAnsiTheme="minorHAnsi" w:cstheme="minorHAnsi"/>
                <w:sz w:val="18"/>
                <w:szCs w:val="18"/>
              </w:rPr>
            </w:pPr>
            <w:r w:rsidRPr="009C57B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An overview of expenses over your lifetime.</w:t>
            </w:r>
          </w:p>
          <w:p w14:paraId="6686E5F4" w14:textId="77777777" w:rsidR="002D2189" w:rsidRPr="009C57BF" w:rsidRDefault="002D2189" w:rsidP="00A31F25">
            <w:pPr>
              <w:pStyle w:val="TableParagraph"/>
              <w:ind w:left="113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432" w:type="dxa"/>
            <w:tcBorders>
              <w:top w:val="single" w:sz="8" w:space="0" w:color="DFE1DF"/>
              <w:left w:val="single" w:sz="8" w:space="0" w:color="DFE1DF"/>
              <w:bottom w:val="single" w:sz="8" w:space="0" w:color="DFE1DF"/>
              <w:right w:val="single" w:sz="8" w:space="0" w:color="DFE1DF"/>
            </w:tcBorders>
          </w:tcPr>
          <w:p w14:paraId="03413966" w14:textId="13CD48C2" w:rsidR="002D2189" w:rsidRPr="009C57BF" w:rsidRDefault="00A31F25" w:rsidP="00A31F25">
            <w:pPr>
              <w:spacing w:before="120"/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C57B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Thinklinker</w:t>
            </w:r>
            <w:proofErr w:type="spellEnd"/>
            <w:r w:rsidRPr="009C57B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1: </w:t>
            </w:r>
            <w:hyperlink r:id="rId29" w:history="1">
              <w:r w:rsidR="00875D15" w:rsidRPr="009C57BF">
                <w:rPr>
                  <w:rStyle w:val="Hyperlink"/>
                  <w:rFonts w:asciiTheme="minorHAnsi" w:hAnsiTheme="minorHAnsi" w:cstheme="minorHAnsi"/>
                  <w:b/>
                  <w:color w:val="ED7D31" w:themeColor="accent2"/>
                  <w:sz w:val="20"/>
                  <w:szCs w:val="20"/>
                </w:rPr>
                <w:t>The metre ruler</w:t>
              </w:r>
            </w:hyperlink>
          </w:p>
        </w:tc>
        <w:tc>
          <w:tcPr>
            <w:tcW w:w="4660" w:type="dxa"/>
            <w:tcBorders>
              <w:top w:val="single" w:sz="8" w:space="0" w:color="DFE1DF"/>
              <w:left w:val="single" w:sz="8" w:space="0" w:color="DFE1DF"/>
              <w:bottom w:val="single" w:sz="8" w:space="0" w:color="DFE1DF"/>
              <w:right w:val="single" w:sz="8" w:space="0" w:color="DFE1DF"/>
            </w:tcBorders>
          </w:tcPr>
          <w:p w14:paraId="2D7DDC3F" w14:textId="1A7CC863" w:rsidR="00A31F25" w:rsidRPr="009C57BF" w:rsidRDefault="00A31F25" w:rsidP="00875D15">
            <w:pPr>
              <w:pStyle w:val="NormalWeb"/>
              <w:spacing w:before="120" w:beforeAutospacing="0" w:after="160" w:afterAutospacing="0"/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9C57B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Retirement/</w:t>
            </w:r>
            <w:proofErr w:type="spellStart"/>
            <w:r w:rsidRPr="009C57BF"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</w:rPr>
              <w:t>whakatā</w:t>
            </w:r>
            <w:proofErr w:type="spellEnd"/>
            <w:r w:rsidR="00875D15" w:rsidRPr="009C57BF"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</w:rPr>
              <w:t xml:space="preserve">: </w:t>
            </w:r>
            <w:hyperlink r:id="rId30" w:history="1">
              <w:r w:rsidRPr="009C57BF">
                <w:rPr>
                  <w:rStyle w:val="Hyperlink"/>
                  <w:rFonts w:asciiTheme="minorHAnsi" w:hAnsiTheme="minorHAnsi" w:cstheme="minorHAnsi"/>
                  <w:b/>
                  <w:color w:val="ED7D31" w:themeColor="accent2"/>
                  <w:sz w:val="20"/>
                  <w:szCs w:val="20"/>
                </w:rPr>
                <w:t>Looking ahead</w:t>
              </w:r>
            </w:hyperlink>
            <w:r w:rsidRPr="009C57BF">
              <w:rPr>
                <w:rFonts w:asciiTheme="minorHAnsi" w:hAnsiTheme="minorHAnsi" w:cstheme="minorHAnsi"/>
                <w:color w:val="ED7D31" w:themeColor="accent2"/>
                <w:sz w:val="20"/>
                <w:szCs w:val="20"/>
              </w:rPr>
              <w:t xml:space="preserve"> </w:t>
            </w:r>
          </w:p>
          <w:p w14:paraId="2852380B" w14:textId="77777777" w:rsidR="002D2189" w:rsidRPr="009C57BF" w:rsidRDefault="002D2189" w:rsidP="00A31F25">
            <w:pPr>
              <w:spacing w:before="120"/>
              <w:ind w:right="113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68" w:type="dxa"/>
            <w:tcBorders>
              <w:top w:val="single" w:sz="8" w:space="0" w:color="DFE1DF"/>
              <w:left w:val="single" w:sz="8" w:space="0" w:color="DFE1DF"/>
              <w:bottom w:val="single" w:sz="8" w:space="0" w:color="DFE1DF"/>
              <w:right w:val="single" w:sz="8" w:space="0" w:color="DFE1DF"/>
            </w:tcBorders>
          </w:tcPr>
          <w:p w14:paraId="62B580BE" w14:textId="443E86C9" w:rsidR="00A31F25" w:rsidRPr="009C57BF" w:rsidRDefault="00875D15" w:rsidP="00875D15">
            <w:pPr>
              <w:pStyle w:val="NormalWeb"/>
              <w:spacing w:before="120" w:beforeAutospacing="0" w:after="0" w:afterAutospacing="0"/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9C57B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Retirement/</w:t>
            </w:r>
            <w:proofErr w:type="spellStart"/>
            <w:r w:rsidRPr="009C57BF"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</w:rPr>
              <w:t>whakatā</w:t>
            </w:r>
            <w:proofErr w:type="spellEnd"/>
            <w:r w:rsidRPr="009C57BF"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</w:rPr>
              <w:t xml:space="preserve">: </w:t>
            </w:r>
            <w:hyperlink r:id="rId31" w:history="1">
              <w:r w:rsidRPr="009C57BF">
                <w:rPr>
                  <w:rStyle w:val="Hyperlink"/>
                  <w:rFonts w:asciiTheme="minorHAnsi" w:hAnsiTheme="minorHAnsi" w:cstheme="minorHAnsi"/>
                  <w:b/>
                  <w:color w:val="ED7D31" w:themeColor="accent2"/>
                  <w:sz w:val="20"/>
                  <w:szCs w:val="20"/>
                </w:rPr>
                <w:t>Surviving on NZ</w:t>
              </w:r>
              <w:r w:rsidR="00A31F25" w:rsidRPr="009C57BF">
                <w:rPr>
                  <w:rStyle w:val="Hyperlink"/>
                  <w:rFonts w:asciiTheme="minorHAnsi" w:hAnsiTheme="minorHAnsi" w:cstheme="minorHAnsi"/>
                  <w:b/>
                  <w:color w:val="ED7D31" w:themeColor="accent2"/>
                  <w:sz w:val="20"/>
                  <w:szCs w:val="20"/>
                </w:rPr>
                <w:t xml:space="preserve"> super</w:t>
              </w:r>
            </w:hyperlink>
            <w:r w:rsidR="00A31F25" w:rsidRPr="009C57B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  <w:p w14:paraId="491B08C9" w14:textId="77777777" w:rsidR="00A31F25" w:rsidRPr="009C57BF" w:rsidRDefault="00A31F25" w:rsidP="00A31F25">
            <w:pPr>
              <w:rPr>
                <w:rFonts w:asciiTheme="minorHAnsi" w:hAnsiTheme="minorHAnsi" w:cstheme="minorHAnsi"/>
              </w:rPr>
            </w:pPr>
          </w:p>
          <w:p w14:paraId="69D36B8C" w14:textId="77777777" w:rsidR="00A33474" w:rsidRPr="009C57BF" w:rsidRDefault="00A33474" w:rsidP="00A33474">
            <w:pPr>
              <w:rPr>
                <w:rFonts w:asciiTheme="minorHAnsi" w:hAnsiTheme="minorHAnsi" w:cstheme="minorHAnsi"/>
              </w:rPr>
            </w:pPr>
          </w:p>
          <w:p w14:paraId="01D2A709" w14:textId="77777777" w:rsidR="002D2189" w:rsidRPr="009C57BF" w:rsidRDefault="002D2189" w:rsidP="00A541A0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</w:p>
        </w:tc>
      </w:tr>
      <w:tr w:rsidR="002D2189" w:rsidRPr="009C57BF" w14:paraId="0A408D99" w14:textId="77777777" w:rsidTr="007013F3">
        <w:trPr>
          <w:gridAfter w:val="1"/>
          <w:wAfter w:w="10" w:type="dxa"/>
          <w:trHeight w:val="773"/>
        </w:trPr>
        <w:tc>
          <w:tcPr>
            <w:tcW w:w="1238" w:type="dxa"/>
            <w:tcBorders>
              <w:top w:val="single" w:sz="8" w:space="0" w:color="DFE1DF"/>
              <w:left w:val="single" w:sz="8" w:space="0" w:color="DFE1DF"/>
              <w:bottom w:val="single" w:sz="8" w:space="0" w:color="DFE1DF"/>
              <w:right w:val="single" w:sz="8" w:space="0" w:color="DFE1DF"/>
            </w:tcBorders>
          </w:tcPr>
          <w:p w14:paraId="0F5A877B" w14:textId="77777777" w:rsidR="002D2189" w:rsidRPr="009C57BF" w:rsidRDefault="002D2189" w:rsidP="00A541A0">
            <w:pPr>
              <w:pStyle w:val="TableParagraph"/>
              <w:spacing w:before="120"/>
              <w:ind w:left="113"/>
              <w:rPr>
                <w:rFonts w:asciiTheme="minorHAnsi" w:hAnsiTheme="minorHAnsi" w:cstheme="minorHAnsi"/>
                <w:sz w:val="18"/>
              </w:rPr>
            </w:pPr>
            <w:r w:rsidRPr="009C57BF">
              <w:rPr>
                <w:rFonts w:asciiTheme="minorHAnsi" w:hAnsiTheme="minorHAnsi" w:cstheme="minorHAnsi"/>
                <w:sz w:val="18"/>
              </w:rPr>
              <w:t>WEEK 8</w:t>
            </w:r>
          </w:p>
          <w:p w14:paraId="1F0C3B04" w14:textId="77777777" w:rsidR="002D2189" w:rsidRPr="009C57BF" w:rsidRDefault="002D2189" w:rsidP="00A541A0">
            <w:pPr>
              <w:ind w:left="113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14:paraId="47077473" w14:textId="77777777" w:rsidR="00A31F25" w:rsidRPr="009C57BF" w:rsidRDefault="00A31F25" w:rsidP="00A31F25">
            <w:pPr>
              <w:ind w:left="113" w:right="113"/>
              <w:rPr>
                <w:rFonts w:asciiTheme="minorHAnsi" w:hAnsiTheme="minorHAnsi" w:cstheme="minorHAnsi"/>
                <w:sz w:val="18"/>
                <w:szCs w:val="18"/>
              </w:rPr>
            </w:pPr>
            <w:r w:rsidRPr="009C57B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Planning for your future</w:t>
            </w:r>
          </w:p>
          <w:p w14:paraId="556C5B96" w14:textId="77777777" w:rsidR="002D2189" w:rsidRPr="009C57BF" w:rsidRDefault="002D2189" w:rsidP="00190199">
            <w:pPr>
              <w:pStyle w:val="TableParagraph"/>
              <w:spacing w:before="120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432" w:type="dxa"/>
            <w:tcBorders>
              <w:top w:val="single" w:sz="8" w:space="0" w:color="DFE1DF"/>
              <w:left w:val="single" w:sz="8" w:space="0" w:color="DFE1DF"/>
              <w:bottom w:val="single" w:sz="8" w:space="0" w:color="DFE1DF"/>
              <w:right w:val="single" w:sz="8" w:space="0" w:color="DFE1DF"/>
            </w:tcBorders>
          </w:tcPr>
          <w:p w14:paraId="6D073D74" w14:textId="77777777" w:rsidR="00875D15" w:rsidRPr="009C57BF" w:rsidRDefault="00875D15" w:rsidP="00875D15">
            <w:pPr>
              <w:pStyle w:val="NormalWeb"/>
              <w:spacing w:before="120" w:beforeAutospacing="0" w:after="0" w:afterAutospacing="0"/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9C57B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Retirement/</w:t>
            </w:r>
            <w:proofErr w:type="spellStart"/>
            <w:r w:rsidRPr="009C57BF"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</w:rPr>
              <w:t>whakatā</w:t>
            </w:r>
            <w:proofErr w:type="spellEnd"/>
            <w:r w:rsidRPr="009C57BF"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</w:rPr>
              <w:t xml:space="preserve">: </w:t>
            </w:r>
            <w:hyperlink r:id="rId32" w:history="1">
              <w:r w:rsidRPr="009C57BF">
                <w:rPr>
                  <w:rStyle w:val="Hyperlink"/>
                  <w:rFonts w:asciiTheme="minorHAnsi" w:hAnsiTheme="minorHAnsi" w:cstheme="minorHAnsi"/>
                  <w:b/>
                  <w:color w:val="ED7D31" w:themeColor="accent2"/>
                  <w:sz w:val="20"/>
                  <w:szCs w:val="20"/>
                </w:rPr>
                <w:t>Surviving on NZ super</w:t>
              </w:r>
            </w:hyperlink>
            <w:r w:rsidRPr="009C57B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  <w:p w14:paraId="0EEF5EAC" w14:textId="77777777" w:rsidR="00190199" w:rsidRPr="009C57BF" w:rsidRDefault="00190199" w:rsidP="00190199">
            <w:pPr>
              <w:rPr>
                <w:rFonts w:asciiTheme="minorHAnsi" w:hAnsiTheme="minorHAnsi" w:cstheme="minorHAnsi"/>
              </w:rPr>
            </w:pPr>
          </w:p>
          <w:p w14:paraId="200DF9D9" w14:textId="6188DE05" w:rsidR="00A33474" w:rsidRPr="009C57BF" w:rsidRDefault="00A33474" w:rsidP="00190199">
            <w:pPr>
              <w:pStyle w:val="NormalWeb"/>
              <w:spacing w:before="0" w:beforeAutospacing="0" w:after="160" w:afterAutospacing="0"/>
              <w:ind w:right="113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660" w:type="dxa"/>
            <w:tcBorders>
              <w:top w:val="single" w:sz="8" w:space="0" w:color="DFE1DF"/>
              <w:left w:val="single" w:sz="8" w:space="0" w:color="DFE1DF"/>
              <w:bottom w:val="single" w:sz="8" w:space="0" w:color="DFE1DF"/>
              <w:right w:val="single" w:sz="8" w:space="0" w:color="DFE1DF"/>
            </w:tcBorders>
          </w:tcPr>
          <w:p w14:paraId="0903F578" w14:textId="0B95526A" w:rsidR="00190199" w:rsidRPr="009C57BF" w:rsidRDefault="00190199" w:rsidP="00190199">
            <w:pPr>
              <w:spacing w:before="120"/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9C57B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Read Sorted Booklet on </w:t>
            </w:r>
            <w:hyperlink r:id="rId33" w:history="1">
              <w:r w:rsidRPr="009C57BF">
                <w:rPr>
                  <w:rStyle w:val="Hyperlink"/>
                  <w:rFonts w:asciiTheme="minorHAnsi" w:hAnsiTheme="minorHAnsi" w:cstheme="minorHAnsi"/>
                  <w:b/>
                  <w:color w:val="ED7D31" w:themeColor="accent2"/>
                  <w:sz w:val="20"/>
                  <w:szCs w:val="20"/>
                </w:rPr>
                <w:t>retirement</w:t>
              </w:r>
            </w:hyperlink>
            <w:r w:rsidRPr="009C57BF">
              <w:rPr>
                <w:rFonts w:asciiTheme="minorHAnsi" w:hAnsiTheme="minorHAnsi" w:cstheme="minorHAnsi"/>
                <w:b/>
                <w:color w:val="ED7D31" w:themeColor="accent2"/>
                <w:sz w:val="20"/>
                <w:szCs w:val="20"/>
              </w:rPr>
              <w:t xml:space="preserve"> </w:t>
            </w:r>
            <w:r w:rsidRPr="009C57B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(over three sessions).</w:t>
            </w:r>
          </w:p>
          <w:p w14:paraId="184FD73E" w14:textId="77777777" w:rsidR="002D2189" w:rsidRPr="009C57BF" w:rsidRDefault="002D2189" w:rsidP="00A541A0">
            <w:pPr>
              <w:spacing w:before="120"/>
              <w:ind w:right="113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68" w:type="dxa"/>
            <w:tcBorders>
              <w:top w:val="single" w:sz="8" w:space="0" w:color="DFE1DF"/>
              <w:left w:val="single" w:sz="8" w:space="0" w:color="DFE1DF"/>
              <w:bottom w:val="single" w:sz="8" w:space="0" w:color="DFE1DF"/>
              <w:right w:val="single" w:sz="8" w:space="0" w:color="DFE1DF"/>
            </w:tcBorders>
          </w:tcPr>
          <w:p w14:paraId="5D653555" w14:textId="42259FA3" w:rsidR="00190199" w:rsidRPr="009C57BF" w:rsidRDefault="00190199" w:rsidP="00190199">
            <w:pPr>
              <w:spacing w:before="120"/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9C57B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Read Sorted Booklet on </w:t>
            </w:r>
            <w:hyperlink r:id="rId34" w:history="1">
              <w:r w:rsidR="00875D15" w:rsidRPr="009C57BF">
                <w:rPr>
                  <w:rStyle w:val="Hyperlink"/>
                  <w:rFonts w:asciiTheme="minorHAnsi" w:hAnsiTheme="minorHAnsi" w:cstheme="minorHAnsi"/>
                  <w:b/>
                  <w:color w:val="ED7D31" w:themeColor="accent2"/>
                  <w:sz w:val="20"/>
                  <w:szCs w:val="20"/>
                </w:rPr>
                <w:t>retirement</w:t>
              </w:r>
            </w:hyperlink>
            <w:r w:rsidR="00875D15" w:rsidRPr="009C57BF">
              <w:rPr>
                <w:rFonts w:asciiTheme="minorHAnsi" w:hAnsiTheme="minorHAnsi" w:cstheme="minorHAnsi"/>
                <w:b/>
                <w:color w:val="ED7D31" w:themeColor="accent2"/>
                <w:sz w:val="20"/>
                <w:szCs w:val="20"/>
              </w:rPr>
              <w:t xml:space="preserve"> </w:t>
            </w:r>
            <w:r w:rsidRPr="009C57B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(over three sessions).</w:t>
            </w:r>
          </w:p>
          <w:p w14:paraId="222BED6F" w14:textId="77777777" w:rsidR="002D2189" w:rsidRPr="009C57BF" w:rsidRDefault="002D2189" w:rsidP="00A541A0">
            <w:pPr>
              <w:pStyle w:val="NormalWeb"/>
              <w:spacing w:before="120" w:beforeAutospacing="0" w:after="0" w:afterAutospacing="0"/>
              <w:ind w:right="113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</w:p>
        </w:tc>
      </w:tr>
      <w:tr w:rsidR="002D2189" w:rsidRPr="009C57BF" w14:paraId="52287B85" w14:textId="77777777" w:rsidTr="007013F3">
        <w:trPr>
          <w:trHeight w:val="773"/>
        </w:trPr>
        <w:tc>
          <w:tcPr>
            <w:tcW w:w="1238" w:type="dxa"/>
            <w:tcBorders>
              <w:top w:val="single" w:sz="8" w:space="0" w:color="DFE1DF"/>
              <w:left w:val="single" w:sz="8" w:space="0" w:color="DFE1DF"/>
              <w:bottom w:val="single" w:sz="8" w:space="0" w:color="DFE1DF"/>
              <w:right w:val="single" w:sz="8" w:space="0" w:color="DFE1DF"/>
            </w:tcBorders>
          </w:tcPr>
          <w:p w14:paraId="5115269E" w14:textId="77777777" w:rsidR="002D2189" w:rsidRPr="009C57BF" w:rsidRDefault="002D2189" w:rsidP="00A541A0">
            <w:pPr>
              <w:pStyle w:val="TableParagraph"/>
              <w:spacing w:before="120"/>
              <w:ind w:left="57"/>
              <w:rPr>
                <w:rFonts w:asciiTheme="minorHAnsi" w:hAnsiTheme="minorHAnsi" w:cstheme="minorHAnsi"/>
                <w:sz w:val="18"/>
                <w:szCs w:val="18"/>
              </w:rPr>
            </w:pPr>
            <w:r w:rsidRPr="009C57BF">
              <w:rPr>
                <w:rFonts w:asciiTheme="minorHAnsi" w:hAnsiTheme="minorHAnsi" w:cstheme="minorHAnsi"/>
                <w:sz w:val="18"/>
                <w:szCs w:val="18"/>
              </w:rPr>
              <w:t>WEEK 9</w:t>
            </w:r>
          </w:p>
          <w:p w14:paraId="33775A42" w14:textId="77777777" w:rsidR="002D2189" w:rsidRPr="009C57BF" w:rsidRDefault="002D2189" w:rsidP="00A541A0">
            <w:pPr>
              <w:pStyle w:val="NormalWeb"/>
              <w:spacing w:before="0" w:beforeAutospacing="0" w:after="0" w:afterAutospacing="0"/>
              <w:ind w:left="57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14:paraId="0C598B61" w14:textId="77777777" w:rsidR="002D2189" w:rsidRPr="009C57BF" w:rsidRDefault="002D2189" w:rsidP="00A541A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912861E" w14:textId="77777777" w:rsidR="00190199" w:rsidRPr="009C57BF" w:rsidRDefault="00190199" w:rsidP="00190199">
            <w:pPr>
              <w:ind w:left="113" w:right="113"/>
              <w:rPr>
                <w:rFonts w:asciiTheme="minorHAnsi" w:hAnsiTheme="minorHAnsi" w:cstheme="minorHAnsi"/>
                <w:sz w:val="18"/>
                <w:szCs w:val="18"/>
              </w:rPr>
            </w:pPr>
            <w:r w:rsidRPr="009C57B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CFFC Tools and resources</w:t>
            </w:r>
          </w:p>
          <w:p w14:paraId="6244CE4B" w14:textId="3D7B2A4C" w:rsidR="002D2189" w:rsidRPr="009C57BF" w:rsidRDefault="002D2189" w:rsidP="00A541A0">
            <w:pPr>
              <w:pStyle w:val="TableParagraph"/>
              <w:spacing w:before="120"/>
              <w:ind w:lef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432" w:type="dxa"/>
            <w:tcBorders>
              <w:top w:val="single" w:sz="8" w:space="0" w:color="DFE1DF"/>
              <w:left w:val="single" w:sz="8" w:space="0" w:color="DFE1DF"/>
              <w:bottom w:val="single" w:sz="8" w:space="0" w:color="DFE1DF"/>
              <w:right w:val="single" w:sz="8" w:space="0" w:color="DFE1DF"/>
            </w:tcBorders>
          </w:tcPr>
          <w:p w14:paraId="7B3F431C" w14:textId="580AA181" w:rsidR="00190199" w:rsidRPr="009C57BF" w:rsidRDefault="00190199" w:rsidP="00190199">
            <w:pPr>
              <w:spacing w:before="120"/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9C57B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Read Sorted Booklet on </w:t>
            </w:r>
            <w:hyperlink r:id="rId35" w:history="1">
              <w:r w:rsidR="00875D15" w:rsidRPr="009C57BF">
                <w:rPr>
                  <w:rStyle w:val="Hyperlink"/>
                  <w:rFonts w:asciiTheme="minorHAnsi" w:hAnsiTheme="minorHAnsi" w:cstheme="minorHAnsi"/>
                  <w:b/>
                  <w:color w:val="ED7D31" w:themeColor="accent2"/>
                  <w:sz w:val="20"/>
                  <w:szCs w:val="20"/>
                </w:rPr>
                <w:t>retirement</w:t>
              </w:r>
            </w:hyperlink>
            <w:r w:rsidR="00875D15" w:rsidRPr="009C57BF">
              <w:rPr>
                <w:rFonts w:asciiTheme="minorHAnsi" w:hAnsiTheme="minorHAnsi" w:cstheme="minorHAnsi"/>
                <w:b/>
                <w:color w:val="ED7D31" w:themeColor="accent2"/>
                <w:sz w:val="20"/>
                <w:szCs w:val="20"/>
              </w:rPr>
              <w:t xml:space="preserve"> </w:t>
            </w:r>
            <w:r w:rsidRPr="009C57B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over three sessions.</w:t>
            </w:r>
          </w:p>
          <w:p w14:paraId="333E134B" w14:textId="42420ED1" w:rsidR="002D2189" w:rsidRPr="009C57BF" w:rsidRDefault="002D2189" w:rsidP="00A33474">
            <w:pPr>
              <w:pStyle w:val="NormalWeb"/>
              <w:spacing w:before="0" w:beforeAutospacing="0" w:after="160" w:afterAutospacing="0"/>
              <w:ind w:left="113" w:right="113"/>
              <w:rPr>
                <w:rFonts w:asciiTheme="minorHAnsi" w:hAnsiTheme="minorHAnsi" w:cstheme="minorHAnsi"/>
              </w:rPr>
            </w:pPr>
          </w:p>
        </w:tc>
        <w:tc>
          <w:tcPr>
            <w:tcW w:w="4660" w:type="dxa"/>
            <w:tcBorders>
              <w:top w:val="single" w:sz="8" w:space="0" w:color="DFE1DF"/>
              <w:left w:val="single" w:sz="8" w:space="0" w:color="DFE1DF"/>
              <w:bottom w:val="single" w:sz="8" w:space="0" w:color="DFE1DF"/>
              <w:right w:val="single" w:sz="8" w:space="0" w:color="DFE1DF"/>
            </w:tcBorders>
          </w:tcPr>
          <w:p w14:paraId="2C69FF54" w14:textId="6BD5151B" w:rsidR="00190199" w:rsidRPr="009C57BF" w:rsidRDefault="006F0CD3" w:rsidP="00190199">
            <w:pPr>
              <w:spacing w:before="120"/>
              <w:ind w:left="113" w:right="113"/>
              <w:rPr>
                <w:rFonts w:asciiTheme="minorHAnsi" w:hAnsiTheme="minorHAnsi" w:cstheme="minorHAnsi"/>
                <w:b/>
                <w:color w:val="ED7D31" w:themeColor="accent2"/>
                <w:sz w:val="20"/>
                <w:szCs w:val="20"/>
              </w:rPr>
            </w:pPr>
            <w:hyperlink r:id="rId36" w:history="1">
              <w:r w:rsidR="00190199" w:rsidRPr="009C57BF">
                <w:rPr>
                  <w:rStyle w:val="Hyperlink"/>
                  <w:rFonts w:asciiTheme="minorHAnsi" w:hAnsiTheme="minorHAnsi" w:cstheme="minorHAnsi"/>
                  <w:b/>
                  <w:color w:val="ED7D31" w:themeColor="accent2"/>
                  <w:sz w:val="20"/>
                  <w:szCs w:val="20"/>
                </w:rPr>
                <w:t>Build</w:t>
              </w:r>
              <w:r w:rsidR="00875D15" w:rsidRPr="009C57BF">
                <w:rPr>
                  <w:rStyle w:val="Hyperlink"/>
                  <w:rFonts w:asciiTheme="minorHAnsi" w:hAnsiTheme="minorHAnsi" w:cstheme="minorHAnsi"/>
                  <w:b/>
                  <w:color w:val="ED7D31" w:themeColor="accent2"/>
                  <w:sz w:val="20"/>
                  <w:szCs w:val="20"/>
                </w:rPr>
                <w:t>ing</w:t>
              </w:r>
              <w:r w:rsidR="00190199" w:rsidRPr="009C57BF">
                <w:rPr>
                  <w:rStyle w:val="Hyperlink"/>
                  <w:rFonts w:asciiTheme="minorHAnsi" w:hAnsiTheme="minorHAnsi" w:cstheme="minorHAnsi"/>
                  <w:b/>
                  <w:color w:val="ED7D31" w:themeColor="accent2"/>
                  <w:sz w:val="20"/>
                  <w:szCs w:val="20"/>
                </w:rPr>
                <w:t xml:space="preserve"> a tiny house</w:t>
              </w:r>
            </w:hyperlink>
          </w:p>
          <w:p w14:paraId="2D2A3E4E" w14:textId="77777777" w:rsidR="00A33474" w:rsidRPr="009C57BF" w:rsidRDefault="00A33474" w:rsidP="00A33474">
            <w:pPr>
              <w:rPr>
                <w:rFonts w:asciiTheme="minorHAnsi" w:hAnsiTheme="minorHAnsi" w:cstheme="minorHAnsi"/>
              </w:rPr>
            </w:pPr>
          </w:p>
          <w:p w14:paraId="53F9ECB5" w14:textId="77777777" w:rsidR="002D2189" w:rsidRPr="009C57BF" w:rsidRDefault="002D2189" w:rsidP="007013F3">
            <w:pPr>
              <w:pStyle w:val="NormalWeb"/>
              <w:spacing w:before="120" w:beforeAutospacing="0" w:after="160" w:afterAutospacing="0"/>
              <w:ind w:right="113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678" w:type="dxa"/>
            <w:gridSpan w:val="2"/>
            <w:tcBorders>
              <w:top w:val="single" w:sz="8" w:space="0" w:color="DFE1DF"/>
              <w:left w:val="single" w:sz="8" w:space="0" w:color="DFE1DF"/>
              <w:bottom w:val="single" w:sz="8" w:space="0" w:color="DFE1DF"/>
              <w:right w:val="single" w:sz="8" w:space="0" w:color="DFE1DF"/>
            </w:tcBorders>
          </w:tcPr>
          <w:p w14:paraId="1C3CBA00" w14:textId="77777777" w:rsidR="00875D15" w:rsidRPr="009C57BF" w:rsidRDefault="006F0CD3" w:rsidP="00875D15">
            <w:pPr>
              <w:spacing w:before="120"/>
              <w:ind w:left="113" w:right="113"/>
              <w:rPr>
                <w:rFonts w:asciiTheme="minorHAnsi" w:hAnsiTheme="minorHAnsi" w:cstheme="minorHAnsi"/>
                <w:b/>
                <w:color w:val="ED7D31" w:themeColor="accent2"/>
                <w:sz w:val="20"/>
                <w:szCs w:val="20"/>
              </w:rPr>
            </w:pPr>
            <w:hyperlink r:id="rId37" w:history="1">
              <w:r w:rsidR="00875D15" w:rsidRPr="009C57BF">
                <w:rPr>
                  <w:rStyle w:val="Hyperlink"/>
                  <w:rFonts w:asciiTheme="minorHAnsi" w:hAnsiTheme="minorHAnsi" w:cstheme="minorHAnsi"/>
                  <w:b/>
                  <w:color w:val="ED7D31" w:themeColor="accent2"/>
                  <w:sz w:val="20"/>
                  <w:szCs w:val="20"/>
                </w:rPr>
                <w:t>Building a tiny house</w:t>
              </w:r>
            </w:hyperlink>
          </w:p>
          <w:p w14:paraId="4F8F93DE" w14:textId="25520277" w:rsidR="002D2189" w:rsidRPr="009C57BF" w:rsidRDefault="002D2189" w:rsidP="007013F3">
            <w:pPr>
              <w:pStyle w:val="NormalWeb"/>
              <w:spacing w:before="120" w:beforeAutospacing="0" w:after="160" w:afterAutospacing="0"/>
              <w:ind w:right="113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2D2189" w:rsidRPr="009C57BF" w14:paraId="30EA60C0" w14:textId="77777777" w:rsidTr="007013F3">
        <w:trPr>
          <w:trHeight w:val="773"/>
        </w:trPr>
        <w:tc>
          <w:tcPr>
            <w:tcW w:w="1238" w:type="dxa"/>
            <w:tcBorders>
              <w:top w:val="single" w:sz="8" w:space="0" w:color="DFE1DF"/>
              <w:left w:val="single" w:sz="8" w:space="0" w:color="DFE1DF"/>
              <w:bottom w:val="single" w:sz="8" w:space="0" w:color="DFE1DF"/>
              <w:right w:val="single" w:sz="8" w:space="0" w:color="DFE1DF"/>
            </w:tcBorders>
          </w:tcPr>
          <w:p w14:paraId="76178F48" w14:textId="77777777" w:rsidR="002D2189" w:rsidRPr="009C57BF" w:rsidRDefault="002D2189" w:rsidP="00A541A0">
            <w:pPr>
              <w:pStyle w:val="TableParagraph"/>
              <w:spacing w:before="120"/>
              <w:ind w:left="57"/>
              <w:rPr>
                <w:rFonts w:asciiTheme="minorHAnsi" w:hAnsiTheme="minorHAnsi" w:cstheme="minorHAnsi"/>
                <w:sz w:val="18"/>
              </w:rPr>
            </w:pPr>
            <w:r w:rsidRPr="009C57BF">
              <w:rPr>
                <w:rFonts w:asciiTheme="minorHAnsi" w:hAnsiTheme="minorHAnsi" w:cstheme="minorHAnsi"/>
                <w:sz w:val="18"/>
              </w:rPr>
              <w:t>WEEK 10</w:t>
            </w:r>
          </w:p>
          <w:p w14:paraId="00E0A190" w14:textId="77777777" w:rsidR="002D2189" w:rsidRPr="009C57BF" w:rsidRDefault="002D2189" w:rsidP="00691070">
            <w:pPr>
              <w:pStyle w:val="NormalWeb"/>
              <w:spacing w:before="0" w:beforeAutospacing="0" w:after="120" w:afterAutospacing="0"/>
              <w:ind w:left="57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14:paraId="49184D5F" w14:textId="77777777" w:rsidR="00691070" w:rsidRPr="009C57BF" w:rsidRDefault="00691070" w:rsidP="00691070">
            <w:pPr>
              <w:ind w:left="113" w:right="113"/>
              <w:rPr>
                <w:rFonts w:asciiTheme="minorHAnsi" w:hAnsiTheme="minorHAnsi" w:cstheme="minorHAnsi"/>
              </w:rPr>
            </w:pPr>
            <w:r w:rsidRPr="009C57B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An option for future retirees?</w:t>
            </w:r>
          </w:p>
          <w:p w14:paraId="35AEB0AD" w14:textId="6D8CAEBC" w:rsidR="002D2189" w:rsidRPr="009C57BF" w:rsidRDefault="002D2189" w:rsidP="007013F3">
            <w:pPr>
              <w:pStyle w:val="NormalWeb"/>
              <w:spacing w:before="0" w:beforeAutospacing="0" w:after="160" w:afterAutospacing="0"/>
              <w:ind w:lef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432" w:type="dxa"/>
            <w:tcBorders>
              <w:top w:val="single" w:sz="8" w:space="0" w:color="DFE1DF"/>
              <w:left w:val="single" w:sz="8" w:space="0" w:color="DFE1DF"/>
              <w:bottom w:val="single" w:sz="8" w:space="0" w:color="DFE1DF"/>
              <w:right w:val="single" w:sz="8" w:space="0" w:color="DFE1DF"/>
            </w:tcBorders>
          </w:tcPr>
          <w:p w14:paraId="60B84CAB" w14:textId="77777777" w:rsidR="00875D15" w:rsidRPr="009C57BF" w:rsidRDefault="006F0CD3" w:rsidP="00875D15">
            <w:pPr>
              <w:spacing w:before="120"/>
              <w:ind w:left="113" w:right="113"/>
              <w:rPr>
                <w:rFonts w:asciiTheme="minorHAnsi" w:hAnsiTheme="minorHAnsi" w:cstheme="minorHAnsi"/>
                <w:b/>
                <w:color w:val="ED7D31" w:themeColor="accent2"/>
                <w:sz w:val="20"/>
                <w:szCs w:val="20"/>
              </w:rPr>
            </w:pPr>
            <w:hyperlink r:id="rId38" w:history="1">
              <w:r w:rsidR="00875D15" w:rsidRPr="009C57BF">
                <w:rPr>
                  <w:rStyle w:val="Hyperlink"/>
                  <w:rFonts w:asciiTheme="minorHAnsi" w:hAnsiTheme="minorHAnsi" w:cstheme="minorHAnsi"/>
                  <w:b/>
                  <w:color w:val="ED7D31" w:themeColor="accent2"/>
                  <w:sz w:val="20"/>
                  <w:szCs w:val="20"/>
                </w:rPr>
                <w:t>Building a tiny house</w:t>
              </w:r>
            </w:hyperlink>
          </w:p>
          <w:p w14:paraId="0AA070FA" w14:textId="77777777" w:rsidR="002D2189" w:rsidRPr="009C57BF" w:rsidRDefault="002D2189" w:rsidP="007013F3">
            <w:pPr>
              <w:ind w:right="113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660" w:type="dxa"/>
            <w:tcBorders>
              <w:top w:val="single" w:sz="8" w:space="0" w:color="DFE1DF"/>
              <w:left w:val="single" w:sz="8" w:space="0" w:color="DFE1DF"/>
              <w:bottom w:val="single" w:sz="8" w:space="0" w:color="DFE1DF"/>
              <w:right w:val="single" w:sz="8" w:space="0" w:color="DFE1DF"/>
            </w:tcBorders>
          </w:tcPr>
          <w:p w14:paraId="19621E94" w14:textId="77777777" w:rsidR="00875D15" w:rsidRPr="009C57BF" w:rsidRDefault="006F0CD3" w:rsidP="00875D15">
            <w:pPr>
              <w:spacing w:before="120"/>
              <w:ind w:left="113" w:right="113"/>
              <w:rPr>
                <w:rFonts w:asciiTheme="minorHAnsi" w:hAnsiTheme="minorHAnsi" w:cstheme="minorHAnsi"/>
                <w:b/>
                <w:color w:val="ED7D31" w:themeColor="accent2"/>
                <w:sz w:val="20"/>
                <w:szCs w:val="20"/>
              </w:rPr>
            </w:pPr>
            <w:hyperlink r:id="rId39" w:history="1">
              <w:r w:rsidR="00875D15" w:rsidRPr="009C57BF">
                <w:rPr>
                  <w:rStyle w:val="Hyperlink"/>
                  <w:rFonts w:asciiTheme="minorHAnsi" w:hAnsiTheme="minorHAnsi" w:cstheme="minorHAnsi"/>
                  <w:b/>
                  <w:color w:val="ED7D31" w:themeColor="accent2"/>
                  <w:sz w:val="20"/>
                  <w:szCs w:val="20"/>
                </w:rPr>
                <w:t>Building a tiny house</w:t>
              </w:r>
            </w:hyperlink>
          </w:p>
          <w:p w14:paraId="7D7401FA" w14:textId="58E2B221" w:rsidR="002D2189" w:rsidRPr="009C57BF" w:rsidRDefault="002D2189" w:rsidP="007013F3">
            <w:pPr>
              <w:pStyle w:val="NormalWeb"/>
              <w:spacing w:before="0" w:beforeAutospacing="0" w:after="160" w:afterAutospacing="0"/>
              <w:ind w:left="113" w:right="113"/>
              <w:rPr>
                <w:rFonts w:asciiTheme="minorHAnsi" w:hAnsiTheme="minorHAnsi" w:cstheme="minorHAnsi"/>
              </w:rPr>
            </w:pPr>
          </w:p>
        </w:tc>
        <w:tc>
          <w:tcPr>
            <w:tcW w:w="4678" w:type="dxa"/>
            <w:gridSpan w:val="2"/>
            <w:tcBorders>
              <w:top w:val="single" w:sz="8" w:space="0" w:color="DFE1DF"/>
              <w:left w:val="single" w:sz="8" w:space="0" w:color="DFE1DF"/>
              <w:bottom w:val="single" w:sz="8" w:space="0" w:color="DFE1DF"/>
              <w:right w:val="single" w:sz="8" w:space="0" w:color="DFE1DF"/>
            </w:tcBorders>
          </w:tcPr>
          <w:p w14:paraId="68BD95FD" w14:textId="05835EE4" w:rsidR="00190199" w:rsidRPr="009C57BF" w:rsidRDefault="006F0CD3" w:rsidP="00691070">
            <w:pPr>
              <w:pStyle w:val="Heading5"/>
              <w:spacing w:before="120" w:after="40"/>
              <w:ind w:left="113" w:right="113"/>
              <w:rPr>
                <w:rFonts w:asciiTheme="minorHAnsi" w:hAnsiTheme="minorHAnsi" w:cstheme="minorHAnsi"/>
                <w:b/>
                <w:color w:val="ED7D31" w:themeColor="accent2"/>
                <w:sz w:val="20"/>
                <w:szCs w:val="20"/>
              </w:rPr>
            </w:pPr>
            <w:hyperlink r:id="rId40" w:history="1">
              <w:r w:rsidR="00190199" w:rsidRPr="009C57BF">
                <w:rPr>
                  <w:rStyle w:val="Hyperlink"/>
                  <w:rFonts w:asciiTheme="minorHAnsi" w:hAnsiTheme="minorHAnsi" w:cstheme="minorHAnsi"/>
                  <w:b/>
                  <w:bCs/>
                  <w:color w:val="ED7D31" w:themeColor="accent2"/>
                  <w:sz w:val="20"/>
                  <w:szCs w:val="20"/>
                </w:rPr>
                <w:t>Insurance - Knowing the options</w:t>
              </w:r>
            </w:hyperlink>
          </w:p>
          <w:p w14:paraId="4C2FF96E" w14:textId="77777777" w:rsidR="00190199" w:rsidRPr="009C57BF" w:rsidRDefault="00190199" w:rsidP="00691070">
            <w:pPr>
              <w:pStyle w:val="NormalWeb"/>
              <w:spacing w:before="120" w:beforeAutospacing="0" w:after="0" w:afterAutospacing="0"/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9C57B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Insure the contents of your tiny house.</w:t>
            </w:r>
          </w:p>
          <w:p w14:paraId="6780C7BA" w14:textId="77777777" w:rsidR="00190199" w:rsidRPr="009C57BF" w:rsidRDefault="00190199" w:rsidP="00190199">
            <w:pPr>
              <w:rPr>
                <w:rFonts w:asciiTheme="minorHAnsi" w:hAnsiTheme="minorHAnsi" w:cstheme="minorHAnsi"/>
              </w:rPr>
            </w:pPr>
          </w:p>
          <w:p w14:paraId="7DF4BC57" w14:textId="7E0A35C4" w:rsidR="002D2189" w:rsidRPr="009C57BF" w:rsidRDefault="002D2189" w:rsidP="007013F3">
            <w:pPr>
              <w:ind w:left="113" w:right="113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2A8E6511" w14:textId="77777777" w:rsidR="002D2189" w:rsidRPr="009C57BF" w:rsidRDefault="002D2189" w:rsidP="002D2189">
      <w:pPr>
        <w:rPr>
          <w:rFonts w:asciiTheme="minorHAnsi" w:hAnsiTheme="minorHAnsi" w:cstheme="minorHAnsi"/>
        </w:rPr>
      </w:pPr>
    </w:p>
    <w:p w14:paraId="30FC16FD" w14:textId="77777777" w:rsidR="004D00A4" w:rsidRPr="009C57BF" w:rsidRDefault="006F0CD3">
      <w:pPr>
        <w:rPr>
          <w:rFonts w:asciiTheme="minorHAnsi" w:hAnsiTheme="minorHAnsi" w:cstheme="minorHAnsi"/>
        </w:rPr>
      </w:pPr>
    </w:p>
    <w:sectPr w:rsidR="004D00A4" w:rsidRPr="009C57BF" w:rsidSect="009C57BF">
      <w:headerReference w:type="default" r:id="rId41"/>
      <w:footerReference w:type="default" r:id="rId42"/>
      <w:pgSz w:w="16840" w:h="11900" w:orient="landscape"/>
      <w:pgMar w:top="1985" w:right="964" w:bottom="1843" w:left="964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C6CC5" w14:textId="77777777" w:rsidR="0029471B" w:rsidRDefault="0029471B">
      <w:r>
        <w:separator/>
      </w:r>
    </w:p>
  </w:endnote>
  <w:endnote w:type="continuationSeparator" w:id="0">
    <w:p w14:paraId="3DF87F73" w14:textId="77777777" w:rsidR="0029471B" w:rsidRDefault="00294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F7E94" w14:textId="1ED148F3" w:rsidR="009C57BF" w:rsidRPr="00C62E2F" w:rsidRDefault="006F0CD3" w:rsidP="00C62E2F">
    <w:pPr>
      <w:tabs>
        <w:tab w:val="center" w:pos="4680"/>
        <w:tab w:val="right" w:pos="9360"/>
      </w:tabs>
      <w:spacing w:after="180" w:line="274" w:lineRule="auto"/>
      <w:rPr>
        <w:rFonts w:asciiTheme="minorHAnsi" w:eastAsiaTheme="minorHAnsi" w:hAnsiTheme="minorHAnsi" w:cstheme="minorBidi"/>
        <w:b/>
        <w:bCs/>
        <w:sz w:val="22"/>
        <w:szCs w:val="22"/>
        <w:lang w:val="en-US"/>
      </w:rPr>
    </w:pPr>
    <w:r w:rsidRPr="00E23886">
      <w:rPr>
        <w:rFonts w:asciiTheme="majorHAnsi" w:hAnsiTheme="majorHAnsi" w:cstheme="majorHAnsi"/>
        <w:noProof/>
      </w:rPr>
      <w:drawing>
        <wp:anchor distT="0" distB="0" distL="114300" distR="114300" simplePos="0" relativeHeight="251661312" behindDoc="1" locked="0" layoutInCell="1" allowOverlap="1" wp14:anchorId="5DE85D94" wp14:editId="1FED309F">
          <wp:simplePos x="0" y="0"/>
          <wp:positionH relativeFrom="page">
            <wp:posOffset>19050</wp:posOffset>
          </wp:positionH>
          <wp:positionV relativeFrom="paragraph">
            <wp:posOffset>-577215</wp:posOffset>
          </wp:positionV>
          <wp:extent cx="10668000" cy="114933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IS - Word Template_V1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8877" cy="11515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91B55" w14:textId="77777777" w:rsidR="0029471B" w:rsidRDefault="0029471B">
      <w:r>
        <w:separator/>
      </w:r>
    </w:p>
  </w:footnote>
  <w:footnote w:type="continuationSeparator" w:id="0">
    <w:p w14:paraId="021FC5A1" w14:textId="77777777" w:rsidR="0029471B" w:rsidRDefault="002947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8034F" w14:textId="6EFC5B19" w:rsidR="00A70ED6" w:rsidRDefault="009C57BF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23FCC56" wp14:editId="37719705">
          <wp:simplePos x="0" y="0"/>
          <wp:positionH relativeFrom="column">
            <wp:posOffset>-600075</wp:posOffset>
          </wp:positionH>
          <wp:positionV relativeFrom="paragraph">
            <wp:posOffset>-391160</wp:posOffset>
          </wp:positionV>
          <wp:extent cx="10641633" cy="1061546"/>
          <wp:effectExtent l="0" t="0" r="1270" b="571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IS - Word Template_V1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41633" cy="10615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15EF5"/>
    <w:multiLevelType w:val="hybridMultilevel"/>
    <w:tmpl w:val="61545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DF155E"/>
    <w:multiLevelType w:val="hybridMultilevel"/>
    <w:tmpl w:val="B75CE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A63B5"/>
    <w:multiLevelType w:val="hybridMultilevel"/>
    <w:tmpl w:val="DBF61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026F16"/>
    <w:multiLevelType w:val="hybridMultilevel"/>
    <w:tmpl w:val="EC8E9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0D43E0"/>
    <w:multiLevelType w:val="hybridMultilevel"/>
    <w:tmpl w:val="614E6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B4164C"/>
    <w:multiLevelType w:val="hybridMultilevel"/>
    <w:tmpl w:val="07A6D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0D7B8C"/>
    <w:multiLevelType w:val="hybridMultilevel"/>
    <w:tmpl w:val="0D6C3D3A"/>
    <w:lvl w:ilvl="0" w:tplc="04090001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7" w15:restartNumberingAfterBreak="0">
    <w:nsid w:val="77461098"/>
    <w:multiLevelType w:val="hybridMultilevel"/>
    <w:tmpl w:val="7A465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941BDF"/>
    <w:multiLevelType w:val="hybridMultilevel"/>
    <w:tmpl w:val="CE424238"/>
    <w:lvl w:ilvl="0" w:tplc="04090001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9" w15:restartNumberingAfterBreak="0">
    <w:nsid w:val="7D795206"/>
    <w:multiLevelType w:val="hybridMultilevel"/>
    <w:tmpl w:val="FDE86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2B71AA"/>
    <w:multiLevelType w:val="hybridMultilevel"/>
    <w:tmpl w:val="B1A22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3"/>
  </w:num>
  <w:num w:numId="5">
    <w:abstractNumId w:val="10"/>
  </w:num>
  <w:num w:numId="6">
    <w:abstractNumId w:val="1"/>
  </w:num>
  <w:num w:numId="7">
    <w:abstractNumId w:val="9"/>
  </w:num>
  <w:num w:numId="8">
    <w:abstractNumId w:val="5"/>
  </w:num>
  <w:num w:numId="9">
    <w:abstractNumId w:val="7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189"/>
    <w:rsid w:val="00065139"/>
    <w:rsid w:val="000D0D4B"/>
    <w:rsid w:val="00190199"/>
    <w:rsid w:val="001B2532"/>
    <w:rsid w:val="001D71CA"/>
    <w:rsid w:val="00214531"/>
    <w:rsid w:val="0029471B"/>
    <w:rsid w:val="002D2189"/>
    <w:rsid w:val="00303211"/>
    <w:rsid w:val="00326427"/>
    <w:rsid w:val="003C5B99"/>
    <w:rsid w:val="00425CB7"/>
    <w:rsid w:val="004F2108"/>
    <w:rsid w:val="00513261"/>
    <w:rsid w:val="00691070"/>
    <w:rsid w:val="006F0CD3"/>
    <w:rsid w:val="007013F3"/>
    <w:rsid w:val="007755C3"/>
    <w:rsid w:val="00866A17"/>
    <w:rsid w:val="00875D15"/>
    <w:rsid w:val="008A510C"/>
    <w:rsid w:val="009A288D"/>
    <w:rsid w:val="009C57BF"/>
    <w:rsid w:val="00A2262C"/>
    <w:rsid w:val="00A31F25"/>
    <w:rsid w:val="00A33474"/>
    <w:rsid w:val="00A541A0"/>
    <w:rsid w:val="00AA1829"/>
    <w:rsid w:val="00AB5D3C"/>
    <w:rsid w:val="00C62E2F"/>
    <w:rsid w:val="00C851F1"/>
    <w:rsid w:val="00CE7D09"/>
    <w:rsid w:val="00E159D6"/>
    <w:rsid w:val="00E52914"/>
    <w:rsid w:val="00E67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F1B45D"/>
  <w15:chartTrackingRefBased/>
  <w15:docId w15:val="{9FCB64F3-E096-3441-A6D1-0988AD485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0199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30321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9019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2189"/>
    <w:pPr>
      <w:tabs>
        <w:tab w:val="center" w:pos="4513"/>
        <w:tab w:val="right" w:pos="9026"/>
      </w:tabs>
    </w:pPr>
    <w:rPr>
      <w:rFonts w:asciiTheme="minorHAnsi" w:eastAsiaTheme="minorEastAsia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2D2189"/>
    <w:rPr>
      <w:rFonts w:eastAsiaTheme="minorEastAsia"/>
    </w:rPr>
  </w:style>
  <w:style w:type="paragraph" w:customStyle="1" w:styleId="TableParagraph">
    <w:name w:val="Table Paragraph"/>
    <w:basedOn w:val="Normal"/>
    <w:uiPriority w:val="1"/>
    <w:qFormat/>
    <w:rsid w:val="002D2189"/>
    <w:pPr>
      <w:ind w:left="80"/>
    </w:pPr>
  </w:style>
  <w:style w:type="paragraph" w:styleId="NormalWeb">
    <w:name w:val="Normal (Web)"/>
    <w:basedOn w:val="Normal"/>
    <w:uiPriority w:val="99"/>
    <w:unhideWhenUsed/>
    <w:rsid w:val="002D2189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2D2189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2D2189"/>
  </w:style>
  <w:style w:type="character" w:styleId="FollowedHyperlink">
    <w:name w:val="FollowedHyperlink"/>
    <w:basedOn w:val="DefaultParagraphFont"/>
    <w:uiPriority w:val="99"/>
    <w:semiHidden/>
    <w:unhideWhenUsed/>
    <w:rsid w:val="002D2189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0321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UnresolvedMention">
    <w:name w:val="Unresolved Mention"/>
    <w:basedOn w:val="DefaultParagraphFont"/>
    <w:uiPriority w:val="99"/>
    <w:semiHidden/>
    <w:unhideWhenUsed/>
    <w:rsid w:val="00303211"/>
    <w:rPr>
      <w:color w:val="605E5C"/>
      <w:shd w:val="clear" w:color="auto" w:fill="E1DFDD"/>
    </w:rPr>
  </w:style>
  <w:style w:type="character" w:customStyle="1" w:styleId="Heading5Char">
    <w:name w:val="Heading 5 Char"/>
    <w:basedOn w:val="DefaultParagraphFont"/>
    <w:link w:val="Heading5"/>
    <w:uiPriority w:val="9"/>
    <w:rsid w:val="00190199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Footer">
    <w:name w:val="footer"/>
    <w:basedOn w:val="Normal"/>
    <w:link w:val="FooterChar"/>
    <w:uiPriority w:val="99"/>
    <w:unhideWhenUsed/>
    <w:rsid w:val="00A2262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262C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4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5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ortedinschools.org.nz/students/activities/?category=video&amp;tag=&amp;start=0" TargetMode="External"/><Relationship Id="rId18" Type="http://schemas.openxmlformats.org/officeDocument/2006/relationships/hyperlink" Target="https://sortedinschools.org.nz/sorted-resources/future-briefs/future-brief-for-financial-sustainability/" TargetMode="External"/><Relationship Id="rId26" Type="http://schemas.openxmlformats.org/officeDocument/2006/relationships/hyperlink" Target="https://sortedinschools.org.nz/api/v1.0/download?filename=character-role-cards&amp;files=282" TargetMode="External"/><Relationship Id="rId39" Type="http://schemas.openxmlformats.org/officeDocument/2006/relationships/hyperlink" Target="https://sortedinschools.org.nz/api/v1.0/download?filename=building-a-tiny-house&amp;files=280" TargetMode="External"/><Relationship Id="rId21" Type="http://schemas.openxmlformats.org/officeDocument/2006/relationships/hyperlink" Target="https://sortedinschools.org.nz/sorted-resources/future-briefs/future-brief-for-financial-sustainability/" TargetMode="External"/><Relationship Id="rId34" Type="http://schemas.openxmlformats.org/officeDocument/2006/relationships/hyperlink" Target="https://sortedinschools.org.nz/api/v1.0/download?filename=retirement-sorted-booklet&amp;files=553" TargetMode="External"/><Relationship Id="rId42" Type="http://schemas.openxmlformats.org/officeDocument/2006/relationships/footer" Target="footer1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sortedinschools.org.nz/sorted-resources/financial-sustainability/thinklinkers-for-financial-sustainability/" TargetMode="External"/><Relationship Id="rId20" Type="http://schemas.openxmlformats.org/officeDocument/2006/relationships/hyperlink" Target="https://sortedinschools.org.nz/sorted-resources/future-briefs/future-brief-for-financial-sustainability/" TargetMode="External"/><Relationship Id="rId29" Type="http://schemas.openxmlformats.org/officeDocument/2006/relationships/hyperlink" Target="https://sortedinschools.org.nz/sorted-resources/financial-sustainability/thinklinkers-for-financial-sustainability/" TargetMode="External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sortedinschools.org.nz/students/activities/?category=video&amp;tag=&amp;start=0" TargetMode="External"/><Relationship Id="rId24" Type="http://schemas.openxmlformats.org/officeDocument/2006/relationships/hyperlink" Target="https://sortedinschools.org.nz/api/v1.0/download?filename=retirement-infographic&amp;files=273" TargetMode="External"/><Relationship Id="rId32" Type="http://schemas.openxmlformats.org/officeDocument/2006/relationships/hyperlink" Target="https://sortedinschools.org.nz/api/v1.0/download?filename=retirement-surviving-on-nz-super&amp;files=284" TargetMode="External"/><Relationship Id="rId37" Type="http://schemas.openxmlformats.org/officeDocument/2006/relationships/hyperlink" Target="https://sortedinschools.org.nz/api/v1.0/download?filename=building-a-tiny-house&amp;files=280" TargetMode="External"/><Relationship Id="rId40" Type="http://schemas.openxmlformats.org/officeDocument/2006/relationships/hyperlink" Target="https://sortedinschools.org.nz/api/v1.0/download?filename=insurance-knowing-the-options&amp;files=281" TargetMode="External"/><Relationship Id="rId5" Type="http://schemas.openxmlformats.org/officeDocument/2006/relationships/styles" Target="styles.xml"/><Relationship Id="rId15" Type="http://schemas.openxmlformats.org/officeDocument/2006/relationships/hyperlink" Target="https://sortedinschools.org.nz/sorted-resources/financial-sustainability/thinklinkers-for-financial-sustainability/" TargetMode="External"/><Relationship Id="rId23" Type="http://schemas.openxmlformats.org/officeDocument/2006/relationships/hyperlink" Target="https://sortedinschools.org.nz/api/v1.0/download?filename=retirement-powerpoint&amp;files=277" TargetMode="External"/><Relationship Id="rId28" Type="http://schemas.openxmlformats.org/officeDocument/2006/relationships/hyperlink" Target="https://sortedinschools.org.nz/sorted-resources/financial-sustainability/thinklinkers-for-financial-sustainability/" TargetMode="External"/><Relationship Id="rId36" Type="http://schemas.openxmlformats.org/officeDocument/2006/relationships/hyperlink" Target="https://sortedinschools.org.nz/api/v1.0/download?filename=building-a-tiny-house&amp;files=280" TargetMode="External"/><Relationship Id="rId10" Type="http://schemas.openxmlformats.org/officeDocument/2006/relationships/hyperlink" Target="https://sortedinschools.org.nz/teachers/teacher-tools/discussion-starter/" TargetMode="External"/><Relationship Id="rId19" Type="http://schemas.openxmlformats.org/officeDocument/2006/relationships/hyperlink" Target="https://sortedinschools.org.nz/sorted-resources/future-briefs/future-brief-for-financial-sustainability/" TargetMode="External"/><Relationship Id="rId31" Type="http://schemas.openxmlformats.org/officeDocument/2006/relationships/hyperlink" Target="https://sortedinschools.org.nz/api/v1.0/download?filename=retirement-surviving-on-nz-super&amp;files=284" TargetMode="External"/><Relationship Id="rId44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sortedinschools.org.nz/sorted-resources/financial-sustainability/thinklinkers-for-financial-sustainability/" TargetMode="External"/><Relationship Id="rId22" Type="http://schemas.openxmlformats.org/officeDocument/2006/relationships/hyperlink" Target="https://sortedinschools.org.nz/students/activities/?category=video&amp;tag=&amp;start=0" TargetMode="External"/><Relationship Id="rId27" Type="http://schemas.openxmlformats.org/officeDocument/2006/relationships/hyperlink" Target="https://sortedinschools.org.nz/sorted-resources/financial-sustainability/thinklinkers-for-financial-sustainability/" TargetMode="External"/><Relationship Id="rId30" Type="http://schemas.openxmlformats.org/officeDocument/2006/relationships/hyperlink" Target="https://sortedinschools.org.nz/api/v1.0/download?filename=retirement-looking-ahead&amp;files=283" TargetMode="External"/><Relationship Id="rId35" Type="http://schemas.openxmlformats.org/officeDocument/2006/relationships/hyperlink" Target="https://sortedinschools.org.nz/api/v1.0/download?filename=retirement-sorted-booklet&amp;files=553" TargetMode="External"/><Relationship Id="rId43" Type="http://schemas.openxmlformats.org/officeDocument/2006/relationships/fontTable" Target="fontTable.xml"/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12" Type="http://schemas.openxmlformats.org/officeDocument/2006/relationships/hyperlink" Target="https://sortedinschools.org.nz/students/activities/?category=video&amp;tag=&amp;start=0" TargetMode="External"/><Relationship Id="rId17" Type="http://schemas.openxmlformats.org/officeDocument/2006/relationships/hyperlink" Target="https://sortedinschools.org.nz/sorted-resources/future-briefs/future-brief-for-financial-sustainability/" TargetMode="External"/><Relationship Id="rId25" Type="http://schemas.openxmlformats.org/officeDocument/2006/relationships/hyperlink" Target="https://sortedinschools.org.nz/api/v1.0/download?filename=character-role-cards&amp;files=282" TargetMode="External"/><Relationship Id="rId33" Type="http://schemas.openxmlformats.org/officeDocument/2006/relationships/hyperlink" Target="https://sortedinschools.org.nz/api/v1.0/download?filename=retirement-sorted-booklet&amp;files=553" TargetMode="External"/><Relationship Id="rId38" Type="http://schemas.openxmlformats.org/officeDocument/2006/relationships/hyperlink" Target="https://sortedinschools.org.nz/api/v1.0/download?filename=building-a-tiny-house&amp;files=280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57D15164AEEC4CBF386ED9B6B749C6" ma:contentTypeVersion="11" ma:contentTypeDescription="Create a new document." ma:contentTypeScope="" ma:versionID="dad1cf87a501de75963b57194bbd3d0d">
  <xsd:schema xmlns:xsd="http://www.w3.org/2001/XMLSchema" xmlns:xs="http://www.w3.org/2001/XMLSchema" xmlns:p="http://schemas.microsoft.com/office/2006/metadata/properties" xmlns:ns3="b0760287-0400-4c37-aa55-9b21452c3345" xmlns:ns4="7a513f49-be9f-4cbd-99b1-038d13cc52c0" targetNamespace="http://schemas.microsoft.com/office/2006/metadata/properties" ma:root="true" ma:fieldsID="9b27dcc23394aed6612e9ad747509f17" ns3:_="" ns4:_="">
    <xsd:import namespace="b0760287-0400-4c37-aa55-9b21452c3345"/>
    <xsd:import namespace="7a513f49-be9f-4cbd-99b1-038d13cc52c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760287-0400-4c37-aa55-9b21452c33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513f49-be9f-4cbd-99b1-038d13cc52c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E4B779-E340-4206-97EB-27D1D6687E68}">
  <ds:schemaRefs>
    <ds:schemaRef ds:uri="http://schemas.openxmlformats.org/package/2006/metadata/core-properties"/>
    <ds:schemaRef ds:uri="http://purl.org/dc/elements/1.1/"/>
    <ds:schemaRef ds:uri="b0760287-0400-4c37-aa55-9b21452c3345"/>
    <ds:schemaRef ds:uri="http://purl.org/dc/terms/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7a513f49-be9f-4cbd-99b1-038d13cc52c0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2E8BC71-F87B-47ED-A039-0CCCF8F3AF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B6E27B-5A2B-434B-8774-79F7C4D322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760287-0400-4c37-aa55-9b21452c3345"/>
    <ds:schemaRef ds:uri="7a513f49-be9f-4cbd-99b1-038d13cc52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946</Words>
  <Characters>5396</Characters>
  <Application>Microsoft Office Word</Application>
  <DocSecurity>4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Su Min Ahn</cp:lastModifiedBy>
  <cp:revision>2</cp:revision>
  <dcterms:created xsi:type="dcterms:W3CDTF">2021-08-16T20:11:00Z</dcterms:created>
  <dcterms:modified xsi:type="dcterms:W3CDTF">2021-08-16T20:11:00Z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0x0101007D57D15164AEEC4CBF386ED9B6B749C6</vt:lpwstr>
  </property>
  <property fmtid="{D5CDD505-2E9C-101B-9397-08002B2CF9AE}" pid="3" name="Order">
    <vt:r8>7884200</vt:r8>
  </property>
</Properties>
</file>